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F2744" w14:textId="2F5165B8" w:rsidR="00160148" w:rsidRDefault="00AD430D">
      <w:pPr>
        <w:rPr>
          <w:rFonts w:ascii="ＭＳ 明朝" w:hAnsi="ＭＳ 明朝"/>
          <w:color w:val="000000"/>
        </w:rPr>
      </w:pPr>
      <w:r>
        <w:rPr>
          <w:rFonts w:ascii="ＭＳ 明朝" w:hAnsi="ＭＳ 明朝" w:hint="eastAsia"/>
          <w:color w:val="000000"/>
        </w:rPr>
        <w:t>様式経領－</w:t>
      </w:r>
      <w:r>
        <w:rPr>
          <w:rFonts w:ascii="ＭＳ 明朝" w:hAnsi="ＭＳ 明朝" w:hint="eastAsia"/>
          <w:color w:val="000000" w:themeColor="text1"/>
        </w:rPr>
        <w:t>８</w:t>
      </w:r>
    </w:p>
    <w:p w14:paraId="09D24CEC" w14:textId="77777777" w:rsidR="00160148" w:rsidRDefault="00AD430D">
      <w:pPr>
        <w:jc w:val="right"/>
        <w:rPr>
          <w:rFonts w:ascii="ＭＳ 明朝" w:hAnsi="ＭＳ 明朝"/>
          <w:color w:val="000000"/>
        </w:rPr>
      </w:pPr>
      <w:r>
        <w:rPr>
          <w:rFonts w:ascii="ＭＳ 明朝" w:hAnsi="ＭＳ 明朝" w:hint="eastAsia"/>
          <w:color w:val="000000"/>
        </w:rPr>
        <w:t>令和　　年　　月　　日</w:t>
      </w:r>
    </w:p>
    <w:p w14:paraId="63DDBED1" w14:textId="77777777" w:rsidR="00160148" w:rsidRDefault="00AD430D">
      <w:pPr>
        <w:spacing w:beforeLines="30" w:before="85" w:afterLines="20" w:after="57"/>
        <w:jc w:val="center"/>
        <w:rPr>
          <w:rFonts w:ascii="ＭＳ 明朝" w:hAnsi="ＭＳ 明朝"/>
          <w:color w:val="000000"/>
          <w:kern w:val="0"/>
          <w:sz w:val="26"/>
        </w:rPr>
      </w:pPr>
      <w:r>
        <w:rPr>
          <w:rFonts w:ascii="ＭＳ 明朝" w:hAnsi="ＭＳ 明朝" w:hint="eastAsia"/>
          <w:color w:val="000000"/>
          <w:kern w:val="0"/>
          <w:sz w:val="24"/>
        </w:rPr>
        <w:t>秋田県経営安定資金（</w:t>
      </w:r>
      <w:r>
        <w:rPr>
          <w:rFonts w:ascii="ＭＳ 明朝" w:hAnsi="ＭＳ 明朝" w:hint="eastAsia"/>
          <w:b/>
          <w:color w:val="000000"/>
          <w:kern w:val="0"/>
          <w:sz w:val="24"/>
          <w:u w:val="single"/>
        </w:rPr>
        <w:t>原油・原材料等価格高騰対策枠</w:t>
      </w:r>
      <w:r>
        <w:rPr>
          <w:rFonts w:ascii="ＭＳ 明朝" w:hAnsi="ＭＳ 明朝" w:hint="eastAsia"/>
          <w:color w:val="000000"/>
          <w:kern w:val="0"/>
          <w:sz w:val="24"/>
        </w:rPr>
        <w:t>）要件確認書</w:t>
      </w:r>
    </w:p>
    <w:p w14:paraId="4CEE43E6" w14:textId="77777777" w:rsidR="00160148" w:rsidRDefault="00160148">
      <w:pPr>
        <w:spacing w:beforeLines="30" w:before="85"/>
        <w:rPr>
          <w:rFonts w:ascii="ＭＳ 明朝" w:hAnsi="ＭＳ 明朝"/>
          <w:color w:val="000000"/>
        </w:rPr>
      </w:pPr>
    </w:p>
    <w:p w14:paraId="6BAF9E93" w14:textId="77777777" w:rsidR="00160148" w:rsidRDefault="00AD430D">
      <w:pPr>
        <w:spacing w:beforeLines="30" w:before="85"/>
        <w:rPr>
          <w:rFonts w:ascii="ＭＳ 明朝" w:hAnsi="ＭＳ 明朝"/>
          <w:color w:val="000000"/>
        </w:rPr>
      </w:pPr>
      <w:r>
        <w:rPr>
          <w:rFonts w:ascii="ＭＳ 明朝" w:hAnsi="ＭＳ 明朝" w:hint="eastAsia"/>
          <w:color w:val="000000"/>
        </w:rPr>
        <w:t>秋田県信用保証協会　様</w:t>
      </w:r>
    </w:p>
    <w:p w14:paraId="4B636D4E" w14:textId="77777777" w:rsidR="00160148" w:rsidRDefault="00AD430D">
      <w:pPr>
        <w:rPr>
          <w:rFonts w:ascii="ＭＳ 明朝" w:hAnsi="ＭＳ 明朝"/>
          <w:color w:val="000000"/>
        </w:rPr>
      </w:pPr>
      <w:r>
        <w:rPr>
          <w:rFonts w:ascii="ＭＳ 明朝" w:hAnsi="ＭＳ 明朝" w:hint="eastAsia"/>
          <w:color w:val="000000"/>
        </w:rPr>
        <w:t xml:space="preserve">　　　　　　　　　　　　　　（中小企業者）</w:t>
      </w:r>
    </w:p>
    <w:p w14:paraId="40652593" w14:textId="77777777" w:rsidR="00160148" w:rsidRDefault="00AD430D">
      <w:pPr>
        <w:spacing w:beforeLines="30" w:before="85"/>
        <w:ind w:firstLineChars="1411" w:firstLine="3400"/>
        <w:rPr>
          <w:rFonts w:ascii="ＭＳ 明朝" w:hAnsi="ＭＳ 明朝"/>
          <w:color w:val="000000"/>
        </w:rPr>
      </w:pPr>
      <w:r>
        <w:rPr>
          <w:rFonts w:ascii="ＭＳ 明朝" w:hAnsi="ＭＳ 明朝" w:hint="eastAsia"/>
          <w:color w:val="000000"/>
        </w:rPr>
        <w:t>所　　在　　地</w:t>
      </w:r>
    </w:p>
    <w:p w14:paraId="035F42E3" w14:textId="77777777" w:rsidR="00160148" w:rsidRDefault="00AD430D">
      <w:pPr>
        <w:ind w:firstLineChars="1411" w:firstLine="3400"/>
        <w:rPr>
          <w:rFonts w:ascii="ＭＳ 明朝" w:hAnsi="ＭＳ 明朝"/>
          <w:color w:val="000000"/>
        </w:rPr>
      </w:pPr>
      <w:r>
        <w:rPr>
          <w:rFonts w:ascii="ＭＳ 明朝" w:hAnsi="ＭＳ 明朝" w:hint="eastAsia"/>
          <w:color w:val="000000"/>
        </w:rPr>
        <w:t>名称(商号)</w:t>
      </w:r>
    </w:p>
    <w:p w14:paraId="7895A0B4" w14:textId="77777777" w:rsidR="00160148" w:rsidRDefault="00AD430D">
      <w:pPr>
        <w:ind w:firstLineChars="1411" w:firstLine="3400"/>
        <w:rPr>
          <w:rFonts w:ascii="ＭＳ 明朝" w:hAnsi="ＭＳ 明朝"/>
          <w:color w:val="000000"/>
        </w:rPr>
      </w:pPr>
      <w:r>
        <w:rPr>
          <w:rFonts w:ascii="ＭＳ 明朝" w:hAnsi="ＭＳ 明朝" w:hint="eastAsia"/>
          <w:color w:val="000000"/>
        </w:rPr>
        <w:t xml:space="preserve">氏名(代表者名)　　　　　　　　　　　　　　　　</w:t>
      </w:r>
    </w:p>
    <w:p w14:paraId="1F4319F8" w14:textId="77777777" w:rsidR="00160148" w:rsidRDefault="00AD430D">
      <w:pPr>
        <w:spacing w:line="280" w:lineRule="exact"/>
        <w:jc w:val="right"/>
        <w:rPr>
          <w:rFonts w:ascii="ＭＳ 明朝" w:hAnsi="ＭＳ 明朝"/>
          <w:color w:val="000000"/>
        </w:rPr>
      </w:pPr>
      <w:r>
        <w:rPr>
          <w:rFonts w:ascii="ＭＳ 明朝" w:hAnsi="ＭＳ 明朝" w:hint="eastAsia"/>
          <w:color w:val="000000"/>
        </w:rPr>
        <w:t>生年月日　明・大・昭　　年　　月　　日</w:t>
      </w:r>
    </w:p>
    <w:p w14:paraId="6C480D3E" w14:textId="77777777" w:rsidR="00160148" w:rsidRDefault="00AD430D">
      <w:pPr>
        <w:ind w:firstLineChars="1394" w:firstLine="3359"/>
        <w:rPr>
          <w:rFonts w:ascii="ＭＳ 明朝" w:hAnsi="ＭＳ 明朝"/>
          <w:color w:val="000000"/>
        </w:rPr>
      </w:pPr>
      <w:r>
        <w:rPr>
          <w:rFonts w:ascii="ＭＳ 明朝" w:hAnsi="ＭＳ 明朝" w:hint="eastAsia"/>
          <w:color w:val="000000"/>
        </w:rPr>
        <w:t>電話番号　　　　　　　(          )</w:t>
      </w:r>
    </w:p>
    <w:p w14:paraId="2330EEAC" w14:textId="77777777" w:rsidR="00160148" w:rsidRDefault="00160148">
      <w:pPr>
        <w:rPr>
          <w:rFonts w:ascii="ＭＳ 明朝" w:hAnsi="ＭＳ 明朝"/>
          <w:color w:val="000000"/>
        </w:rPr>
      </w:pPr>
    </w:p>
    <w:p w14:paraId="27410CBC" w14:textId="77777777" w:rsidR="00160148" w:rsidRDefault="00AD430D">
      <w:pPr>
        <w:rPr>
          <w:rFonts w:ascii="ＭＳ 明朝" w:hAnsi="ＭＳ 明朝"/>
          <w:color w:val="000000"/>
        </w:rPr>
      </w:pPr>
      <w:r>
        <w:rPr>
          <w:rFonts w:hint="eastAsia"/>
          <w:noProof/>
        </w:rPr>
        <mc:AlternateContent>
          <mc:Choice Requires="wps">
            <w:drawing>
              <wp:anchor distT="0" distB="0" distL="203200" distR="203200" simplePos="0" relativeHeight="9" behindDoc="0" locked="0" layoutInCell="1" hidden="0" allowOverlap="1" wp14:anchorId="256EC581" wp14:editId="259BAE2C">
                <wp:simplePos x="0" y="0"/>
                <wp:positionH relativeFrom="column">
                  <wp:posOffset>-84455</wp:posOffset>
                </wp:positionH>
                <wp:positionV relativeFrom="paragraph">
                  <wp:posOffset>159385</wp:posOffset>
                </wp:positionV>
                <wp:extent cx="133985" cy="2471420"/>
                <wp:effectExtent l="635" t="635" r="29845" b="10795"/>
                <wp:wrapNone/>
                <wp:docPr id="1031" name="オブジェクト 0"/>
                <wp:cNvGraphicFramePr/>
                <a:graphic xmlns:a="http://schemas.openxmlformats.org/drawingml/2006/main">
                  <a:graphicData uri="http://schemas.microsoft.com/office/word/2010/wordprocessingShape">
                    <wps:wsp>
                      <wps:cNvSpPr/>
                      <wps:spPr>
                        <a:xfrm>
                          <a:off x="0" y="0"/>
                          <a:ext cx="133985" cy="2471420"/>
                        </a:xfrm>
                        <a:prstGeom prst="leftBracket">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16pt;mso-wrap-distance-bottom:0pt;margin-top:12.55pt;mso-position-vertical-relative:text;mso-position-horizontal-relative:text;position:absolute;height:194.6pt;mso-wrap-distance-top:0pt;width:10.55pt;mso-wrap-distance-left:16pt;margin-left:-6.65pt;z-index:9;" o:spid="_x0000_s1031" o:allowincell="t" o:allowoverlap="t" filled="f" stroked="t" strokecolor="#000000 [3213]" strokeweight="0.5pt" o:spt="85" type="#_x0000_t85" adj="1800">
                <v:fill/>
                <v:stroke linestyle="single" miterlimit="8" endcap="flat" dashstyle="solid" filltype="solid"/>
                <v:textbox style="layout-flow:horizontal;"/>
                <v:imagedata o:title=""/>
                <w10:wrap type="none" anchorx="text" anchory="text"/>
              </v:shape>
            </w:pict>
          </mc:Fallback>
        </mc:AlternateContent>
      </w:r>
    </w:p>
    <w:tbl>
      <w:tblPr>
        <w:tblW w:w="8435" w:type="auto"/>
        <w:tblInd w:w="23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3"/>
        <w:gridCol w:w="2892"/>
      </w:tblGrid>
      <w:tr w:rsidR="00160148" w14:paraId="18246945" w14:textId="77777777">
        <w:trPr>
          <w:trHeight w:val="454"/>
        </w:trPr>
        <w:tc>
          <w:tcPr>
            <w:tcW w:w="55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5925062" w14:textId="77777777" w:rsidR="00160148" w:rsidRDefault="00AD430D">
            <w:pPr>
              <w:jc w:val="center"/>
              <w:rPr>
                <w:rFonts w:ascii="ＭＳ 明朝" w:hAnsi="ＭＳ 明朝"/>
                <w:sz w:val="20"/>
              </w:rPr>
            </w:pPr>
            <w:r>
              <w:rPr>
                <w:rFonts w:ascii="ＭＳ 明朝" w:hAnsi="ＭＳ 明朝" w:hint="eastAsia"/>
                <w:color w:val="000000"/>
              </w:rPr>
              <w:t>価格高騰の影響を受けている主要原材料</w:t>
            </w:r>
          </w:p>
        </w:tc>
        <w:tc>
          <w:tcPr>
            <w:tcW w:w="28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9226909" w14:textId="77777777" w:rsidR="00160148" w:rsidRDefault="00160148">
            <w:pPr>
              <w:jc w:val="center"/>
              <w:rPr>
                <w:rFonts w:ascii="ＭＳ 明朝" w:hAnsi="ＭＳ 明朝"/>
              </w:rPr>
            </w:pPr>
          </w:p>
        </w:tc>
      </w:tr>
    </w:tbl>
    <w:p w14:paraId="47E73E3A" w14:textId="77777777" w:rsidR="00160148" w:rsidRDefault="00AD430D">
      <w:pPr>
        <w:jc w:val="left"/>
        <w:rPr>
          <w:rFonts w:ascii="ＭＳ 明朝" w:hAnsi="ＭＳ 明朝"/>
          <w:color w:val="000000"/>
        </w:rPr>
      </w:pPr>
      <w:r>
        <w:rPr>
          <w:rFonts w:hint="eastAsia"/>
        </w:rPr>
        <w:t xml:space="preserve">　</w:t>
      </w:r>
      <w:r w:rsidRPr="009B596D">
        <w:rPr>
          <w:rFonts w:ascii="ＭＳ 明朝" w:hAnsi="ＭＳ 明朝" w:hint="eastAsia"/>
          <w:spacing w:val="2"/>
          <w:kern w:val="0"/>
          <w:sz w:val="16"/>
          <w:fitText w:val="8774" w:id="11"/>
        </w:rPr>
        <w:t>（※要件①を満たす</w:t>
      </w:r>
      <w:r w:rsidRPr="009B596D">
        <w:rPr>
          <w:rFonts w:ascii="ＭＳ 明朝" w:hAnsi="ＭＳ 明朝" w:hint="eastAsia"/>
          <w:color w:val="000000"/>
          <w:spacing w:val="2"/>
          <w:kern w:val="0"/>
          <w:sz w:val="16"/>
          <w:fitText w:val="8774" w:id="11"/>
        </w:rPr>
        <w:t>原材料等</w:t>
      </w:r>
      <w:r w:rsidRPr="009B596D">
        <w:rPr>
          <w:rFonts w:ascii="ＭＳ 明朝" w:hAnsi="ＭＳ 明朝" w:hint="eastAsia"/>
          <w:spacing w:val="2"/>
          <w:kern w:val="0"/>
          <w:sz w:val="16"/>
          <w:fitText w:val="8774" w:id="11"/>
        </w:rPr>
        <w:t>のうち、最も売上原価に占める仕入価格の割合が大きいものについて記載してください。</w:t>
      </w:r>
      <w:r w:rsidRPr="009B596D">
        <w:rPr>
          <w:rFonts w:ascii="ＭＳ 明朝" w:hAnsi="ＭＳ 明朝" w:hint="eastAsia"/>
          <w:spacing w:val="-39"/>
          <w:kern w:val="0"/>
          <w:sz w:val="16"/>
          <w:fitText w:val="8774" w:id="11"/>
        </w:rPr>
        <w:t>）</w:t>
      </w:r>
    </w:p>
    <w:p w14:paraId="0D4B1FD3" w14:textId="77777777" w:rsidR="00160148" w:rsidRDefault="00160148">
      <w:pPr>
        <w:jc w:val="center"/>
        <w:rPr>
          <w:rFonts w:ascii="ＭＳ 明朝" w:hAnsi="ＭＳ 明朝"/>
          <w:color w:val="000000"/>
        </w:rPr>
      </w:pPr>
    </w:p>
    <w:p w14:paraId="16109295" w14:textId="77777777" w:rsidR="00160148" w:rsidRDefault="00AD430D">
      <w:pPr>
        <w:rPr>
          <w:rFonts w:ascii="ＭＳ 明朝" w:hAnsi="ＭＳ 明朝"/>
          <w:color w:val="000000"/>
        </w:rPr>
      </w:pPr>
      <w:r>
        <w:rPr>
          <w:rFonts w:hint="eastAsia"/>
          <w:noProof/>
        </w:rPr>
        <mc:AlternateContent>
          <mc:Choice Requires="wps">
            <w:drawing>
              <wp:anchor distT="0" distB="0" distL="203200" distR="203200" simplePos="0" relativeHeight="8" behindDoc="0" locked="0" layoutInCell="1" hidden="0" allowOverlap="1" wp14:anchorId="60758C53" wp14:editId="18952ACA">
                <wp:simplePos x="0" y="0"/>
                <wp:positionH relativeFrom="column">
                  <wp:posOffset>-405765</wp:posOffset>
                </wp:positionH>
                <wp:positionV relativeFrom="paragraph">
                  <wp:posOffset>58420</wp:posOffset>
                </wp:positionV>
                <wp:extent cx="337820" cy="1922145"/>
                <wp:effectExtent l="0" t="0" r="635" b="635"/>
                <wp:wrapNone/>
                <wp:docPr id="1032" name="オブジェクト 0"/>
                <wp:cNvGraphicFramePr/>
                <a:graphic xmlns:a="http://schemas.openxmlformats.org/drawingml/2006/main">
                  <a:graphicData uri="http://schemas.microsoft.com/office/word/2010/wordprocessingShape">
                    <wps:wsp>
                      <wps:cNvSpPr txBox="1"/>
                      <wps:spPr>
                        <a:xfrm>
                          <a:off x="0" y="0"/>
                          <a:ext cx="337820" cy="192214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14:paraId="25C465CB" w14:textId="77777777" w:rsidR="00160148" w:rsidRDefault="00AD430D">
                            <w:r>
                              <w:rPr>
                                <w:rFonts w:hint="eastAsia"/>
                              </w:rPr>
                              <w:t>記　入　必　須</w:t>
                            </w:r>
                          </w:p>
                        </w:txbxContent>
                      </wps:txbx>
                      <wps:bodyPr vertOverflow="overflow" horzOverflow="overflow" vert="eaVert" wrap="square" lIns="74295" tIns="8890" rIns="74295" bIns="8890" anchor="ctr"/>
                    </wps:wsp>
                  </a:graphicData>
                </a:graphic>
              </wp:anchor>
            </w:drawing>
          </mc:Choice>
          <mc:Fallback>
            <w:pict>
              <v:shapetype w14:anchorId="60758C53" id="_x0000_t202" coordsize="21600,21600" o:spt="202" path="m,l,21600r21600,l21600,xe">
                <v:stroke joinstyle="miter"/>
                <v:path gradientshapeok="t" o:connecttype="rect"/>
              </v:shapetype>
              <v:shape id="オブジェクト 0" o:spid="_x0000_s1026" type="#_x0000_t202" style="position:absolute;left:0;text-align:left;margin-left:-31.95pt;margin-top:4.6pt;width:26.6pt;height:151.35pt;z-index:8;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" stroked="f" strokeweight=".5pt">
                <v:textbox style="layout-flow:vertical-ideographic" inset="5.85pt,.7pt,5.85pt,.7pt">
                  <w:txbxContent>
                    <w:p w14:paraId="25C465CB" w14:textId="77777777" w:rsidR="00160148" w:rsidRDefault="00AD430D">
                      <w:r>
                        <w:rPr>
                          <w:rFonts w:hint="eastAsia"/>
                        </w:rPr>
                        <w:t>記　入　必　須</w:t>
                      </w:r>
                    </w:p>
                  </w:txbxContent>
                </v:textbox>
              </v:shape>
            </w:pict>
          </mc:Fallback>
        </mc:AlternateContent>
      </w:r>
      <w:r>
        <w:rPr>
          <w:rFonts w:ascii="ＭＳ 明朝" w:hAnsi="ＭＳ 明朝" w:hint="eastAsia"/>
          <w:color w:val="000000"/>
        </w:rPr>
        <w:t>【要件①】原材料等の仕入単価の上昇（</w:t>
      </w:r>
      <w:r>
        <w:rPr>
          <w:rFonts w:ascii="ＭＳ 明朝" w:hAnsi="ＭＳ 明朝" w:hint="eastAsia"/>
        </w:rPr>
        <w:t>※仕入伝票、試算表等により記載してください。</w:t>
      </w:r>
      <w:r>
        <w:rPr>
          <w:rFonts w:ascii="ＭＳ 明朝" w:hAnsi="ＭＳ 明朝" w:hint="eastAsia"/>
          <w:color w:val="000000"/>
        </w:rPr>
        <w:t>）</w:t>
      </w:r>
    </w:p>
    <w:tbl>
      <w:tblPr>
        <w:tblW w:w="9865" w:type="dxa"/>
        <w:tblInd w:w="24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1"/>
        <w:gridCol w:w="2798"/>
        <w:gridCol w:w="381"/>
        <w:gridCol w:w="2797"/>
        <w:gridCol w:w="2042"/>
        <w:gridCol w:w="1466"/>
      </w:tblGrid>
      <w:tr w:rsidR="00160148" w14:paraId="3B21BB18" w14:textId="77777777">
        <w:trPr>
          <w:trHeight w:val="283"/>
        </w:trPr>
        <w:tc>
          <w:tcPr>
            <w:tcW w:w="317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4D4290F" w14:textId="77777777" w:rsidR="00160148" w:rsidRDefault="00AD430D">
            <w:pPr>
              <w:jc w:val="center"/>
              <w:rPr>
                <w:rFonts w:ascii="ＭＳ 明朝" w:hAnsi="ＭＳ 明朝"/>
              </w:rPr>
            </w:pPr>
            <w:r>
              <w:rPr>
                <w:rFonts w:ascii="ＭＳ 明朝" w:hAnsi="ＭＳ 明朝" w:hint="eastAsia"/>
              </w:rPr>
              <w:t>最近１か月の平均仕入単価</w:t>
            </w:r>
          </w:p>
        </w:tc>
        <w:tc>
          <w:tcPr>
            <w:tcW w:w="317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A37F081" w14:textId="77777777" w:rsidR="00160148" w:rsidRDefault="00AD430D">
            <w:pPr>
              <w:jc w:val="center"/>
              <w:rPr>
                <w:rFonts w:ascii="ＭＳ 明朝" w:hAnsi="ＭＳ 明朝"/>
              </w:rPr>
            </w:pPr>
            <w:r>
              <w:rPr>
                <w:rFonts w:ascii="ＭＳ 明朝" w:hAnsi="ＭＳ 明朝" w:hint="eastAsia"/>
              </w:rPr>
              <w:t>前年同期の平均仕入単価</w:t>
            </w:r>
          </w:p>
        </w:tc>
        <w:tc>
          <w:tcPr>
            <w:tcW w:w="350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F12465A" w14:textId="77777777" w:rsidR="00160148" w:rsidRDefault="00AD430D">
            <w:pPr>
              <w:jc w:val="center"/>
              <w:rPr>
                <w:rFonts w:ascii="ＭＳ 明朝" w:hAnsi="ＭＳ 明朝"/>
              </w:rPr>
            </w:pPr>
            <w:r>
              <w:rPr>
                <w:rFonts w:ascii="ＭＳ 明朝" w:hAnsi="ＭＳ 明朝" w:hint="eastAsia"/>
              </w:rPr>
              <w:t>上昇率 (Ｅ÷ｅ)×100－100</w:t>
            </w:r>
          </w:p>
        </w:tc>
      </w:tr>
      <w:tr w:rsidR="00160148" w14:paraId="63247755" w14:textId="77777777">
        <w:trPr>
          <w:trHeight w:val="454"/>
        </w:trPr>
        <w:tc>
          <w:tcPr>
            <w:tcW w:w="381" w:type="dxa"/>
            <w:tcBorders>
              <w:top w:val="single" w:sz="4" w:space="0" w:color="auto"/>
              <w:left w:val="single" w:sz="4" w:space="0" w:color="auto"/>
              <w:bottom w:val="single" w:sz="4" w:space="0" w:color="auto"/>
              <w:right w:val="nil"/>
              <w:tl2br w:val="nil"/>
              <w:tr2bl w:val="nil"/>
            </w:tcBorders>
            <w:shd w:val="clear" w:color="auto" w:fill="auto"/>
            <w:vAlign w:val="center"/>
          </w:tcPr>
          <w:p w14:paraId="18135DBD" w14:textId="77777777" w:rsidR="00160148" w:rsidRDefault="00AD430D">
            <w:pPr>
              <w:jc w:val="center"/>
              <w:rPr>
                <w:rFonts w:ascii="ＭＳ 明朝" w:hAnsi="ＭＳ 明朝"/>
              </w:rPr>
            </w:pPr>
            <w:r>
              <w:rPr>
                <w:rFonts w:ascii="ＭＳ 明朝" w:hAnsi="ＭＳ 明朝" w:hint="eastAsia"/>
              </w:rPr>
              <w:t>Ｅ</w:t>
            </w:r>
          </w:p>
        </w:tc>
        <w:tc>
          <w:tcPr>
            <w:tcW w:w="2798" w:type="dxa"/>
            <w:tcBorders>
              <w:top w:val="single" w:sz="4" w:space="0" w:color="auto"/>
              <w:left w:val="nil"/>
              <w:bottom w:val="single" w:sz="4" w:space="0" w:color="auto"/>
              <w:right w:val="single" w:sz="4" w:space="0" w:color="auto"/>
              <w:tl2br w:val="nil"/>
              <w:tr2bl w:val="nil"/>
            </w:tcBorders>
            <w:shd w:val="clear" w:color="auto" w:fill="auto"/>
            <w:vAlign w:val="center"/>
          </w:tcPr>
          <w:p w14:paraId="39FFE338" w14:textId="77777777" w:rsidR="00160148" w:rsidRDefault="00AD430D">
            <w:pPr>
              <w:jc w:val="right"/>
              <w:rPr>
                <w:rFonts w:ascii="ＭＳ 明朝" w:hAnsi="ＭＳ 明朝"/>
              </w:rPr>
            </w:pPr>
            <w:r>
              <w:rPr>
                <w:rFonts w:ascii="ＭＳ 明朝" w:hAnsi="ＭＳ 明朝" w:hint="eastAsia"/>
              </w:rPr>
              <w:t>円</w:t>
            </w:r>
          </w:p>
        </w:tc>
        <w:tc>
          <w:tcPr>
            <w:tcW w:w="381" w:type="dxa"/>
            <w:tcBorders>
              <w:top w:val="single" w:sz="4" w:space="0" w:color="auto"/>
              <w:left w:val="single" w:sz="4" w:space="0" w:color="auto"/>
              <w:bottom w:val="single" w:sz="4" w:space="0" w:color="auto"/>
              <w:right w:val="nil"/>
              <w:tl2br w:val="nil"/>
              <w:tr2bl w:val="nil"/>
            </w:tcBorders>
            <w:shd w:val="clear" w:color="auto" w:fill="auto"/>
            <w:vAlign w:val="center"/>
          </w:tcPr>
          <w:p w14:paraId="28BCA0BB" w14:textId="77777777" w:rsidR="00160148" w:rsidRDefault="00AD430D">
            <w:pPr>
              <w:jc w:val="center"/>
              <w:rPr>
                <w:rFonts w:ascii="ＭＳ 明朝" w:hAnsi="ＭＳ 明朝"/>
              </w:rPr>
            </w:pPr>
            <w:r>
              <w:rPr>
                <w:rFonts w:ascii="ＭＳ 明朝" w:hAnsi="ＭＳ 明朝" w:hint="eastAsia"/>
              </w:rPr>
              <w:t xml:space="preserve">ｅ　</w:t>
            </w:r>
          </w:p>
        </w:tc>
        <w:tc>
          <w:tcPr>
            <w:tcW w:w="2797" w:type="dxa"/>
            <w:tcBorders>
              <w:top w:val="single" w:sz="4" w:space="0" w:color="auto"/>
              <w:left w:val="nil"/>
              <w:bottom w:val="single" w:sz="4" w:space="0" w:color="auto"/>
              <w:right w:val="single" w:sz="4" w:space="0" w:color="auto"/>
              <w:tl2br w:val="nil"/>
              <w:tr2bl w:val="nil"/>
            </w:tcBorders>
            <w:shd w:val="clear" w:color="auto" w:fill="auto"/>
            <w:vAlign w:val="center"/>
          </w:tcPr>
          <w:p w14:paraId="676EE10D" w14:textId="77777777" w:rsidR="00160148" w:rsidRDefault="00AD430D">
            <w:pPr>
              <w:jc w:val="right"/>
              <w:rPr>
                <w:rFonts w:ascii="ＭＳ 明朝" w:hAnsi="ＭＳ 明朝"/>
              </w:rPr>
            </w:pPr>
            <w:r>
              <w:rPr>
                <w:rFonts w:ascii="ＭＳ 明朝" w:hAnsi="ＭＳ 明朝" w:hint="eastAsia"/>
              </w:rPr>
              <w:t>円</w:t>
            </w:r>
          </w:p>
        </w:tc>
        <w:tc>
          <w:tcPr>
            <w:tcW w:w="2042" w:type="dxa"/>
            <w:tcBorders>
              <w:top w:val="single" w:sz="4" w:space="0" w:color="auto"/>
              <w:left w:val="single" w:sz="4" w:space="0" w:color="auto"/>
              <w:bottom w:val="single" w:sz="4" w:space="0" w:color="auto"/>
              <w:right w:val="nil"/>
              <w:tl2br w:val="nil"/>
              <w:tr2bl w:val="nil"/>
            </w:tcBorders>
            <w:shd w:val="clear" w:color="auto" w:fill="auto"/>
            <w:vAlign w:val="center"/>
          </w:tcPr>
          <w:p w14:paraId="23BC95A1" w14:textId="77777777" w:rsidR="00160148" w:rsidRDefault="00AD430D">
            <w:pPr>
              <w:jc w:val="right"/>
              <w:rPr>
                <w:rFonts w:ascii="ＭＳ 明朝" w:hAnsi="ＭＳ 明朝"/>
              </w:rPr>
            </w:pPr>
            <w:r>
              <w:rPr>
                <w:rFonts w:ascii="ＭＳ 明朝" w:hAnsi="ＭＳ 明朝" w:hint="eastAsia"/>
              </w:rPr>
              <w:t xml:space="preserve">　　％</w:t>
            </w:r>
          </w:p>
        </w:tc>
        <w:tc>
          <w:tcPr>
            <w:tcW w:w="1466" w:type="dxa"/>
            <w:tcBorders>
              <w:top w:val="single" w:sz="4" w:space="0" w:color="auto"/>
              <w:left w:val="nil"/>
              <w:bottom w:val="single" w:sz="4" w:space="0" w:color="auto"/>
              <w:right w:val="single" w:sz="4" w:space="0" w:color="auto"/>
              <w:tl2br w:val="nil"/>
              <w:tr2bl w:val="nil"/>
            </w:tcBorders>
            <w:shd w:val="clear" w:color="auto" w:fill="auto"/>
            <w:vAlign w:val="center"/>
          </w:tcPr>
          <w:p w14:paraId="14C4F62A" w14:textId="77777777" w:rsidR="00160148" w:rsidRDefault="00AD430D">
            <w:pPr>
              <w:jc w:val="left"/>
              <w:rPr>
                <w:rFonts w:ascii="ＭＳ 明朝" w:hAnsi="ＭＳ 明朝"/>
              </w:rPr>
            </w:pPr>
            <w:r>
              <w:rPr>
                <w:rFonts w:ascii="ＭＳ 明朝" w:hAnsi="ＭＳ 明朝" w:hint="eastAsia"/>
                <w:b/>
              </w:rPr>
              <w:t>≧２０％</w:t>
            </w:r>
          </w:p>
        </w:tc>
      </w:tr>
    </w:tbl>
    <w:p w14:paraId="0902DC10" w14:textId="77777777" w:rsidR="00160148" w:rsidRDefault="00160148">
      <w:pPr>
        <w:spacing w:line="140" w:lineRule="exact"/>
        <w:rPr>
          <w:rFonts w:ascii="ＭＳ 明朝" w:hAnsi="ＭＳ 明朝"/>
          <w:color w:val="000000"/>
        </w:rPr>
      </w:pPr>
    </w:p>
    <w:p w14:paraId="4DC0FFAB" w14:textId="77777777" w:rsidR="00160148" w:rsidRDefault="00160148">
      <w:pPr>
        <w:spacing w:line="140" w:lineRule="exact"/>
        <w:rPr>
          <w:rFonts w:ascii="ＭＳ 明朝" w:hAnsi="ＭＳ 明朝"/>
          <w:color w:val="000000"/>
        </w:rPr>
      </w:pPr>
    </w:p>
    <w:p w14:paraId="001D2342" w14:textId="77777777" w:rsidR="00160148" w:rsidRDefault="00AD430D">
      <w:pPr>
        <w:rPr>
          <w:rFonts w:ascii="ＭＳ 明朝" w:hAnsi="ＭＳ 明朝"/>
          <w:color w:val="000000"/>
        </w:rPr>
      </w:pPr>
      <w:r>
        <w:rPr>
          <w:rFonts w:ascii="ＭＳ 明朝" w:hAnsi="ＭＳ 明朝" w:hint="eastAsia"/>
          <w:color w:val="000000"/>
        </w:rPr>
        <w:t>【要件②】製品等価格への転嫁の状況</w:t>
      </w:r>
    </w:p>
    <w:tbl>
      <w:tblPr>
        <w:tblW w:w="9881" w:type="dxa"/>
        <w:tblInd w:w="23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86"/>
        <w:gridCol w:w="399"/>
        <w:gridCol w:w="1710"/>
        <w:gridCol w:w="399"/>
        <w:gridCol w:w="1709"/>
        <w:gridCol w:w="1824"/>
        <w:gridCol w:w="1454"/>
      </w:tblGrid>
      <w:tr w:rsidR="00160148" w14:paraId="636C35C9" w14:textId="77777777">
        <w:trPr>
          <w:trHeight w:val="283"/>
        </w:trPr>
        <w:tc>
          <w:tcPr>
            <w:tcW w:w="238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8DE502C" w14:textId="77777777" w:rsidR="00160148" w:rsidRDefault="00160148">
            <w:pPr>
              <w:jc w:val="center"/>
              <w:rPr>
                <w:rFonts w:ascii="ＭＳ 明朝" w:hAnsi="ＭＳ 明朝"/>
              </w:rPr>
            </w:pPr>
          </w:p>
        </w:tc>
        <w:tc>
          <w:tcPr>
            <w:tcW w:w="210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3B6A6D8" w14:textId="77777777" w:rsidR="00160148" w:rsidRDefault="00AD430D">
            <w:pPr>
              <w:jc w:val="center"/>
              <w:rPr>
                <w:rFonts w:ascii="ＭＳ 明朝" w:hAnsi="ＭＳ 明朝"/>
              </w:rPr>
            </w:pPr>
            <w:r>
              <w:rPr>
                <w:rFonts w:ascii="ＭＳ 明朝" w:hAnsi="ＭＳ 明朝" w:hint="eastAsia"/>
              </w:rPr>
              <w:t>最近３か月間</w:t>
            </w:r>
          </w:p>
        </w:tc>
        <w:tc>
          <w:tcPr>
            <w:tcW w:w="210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12B5BE7" w14:textId="77777777" w:rsidR="00160148" w:rsidRDefault="00AD430D">
            <w:pPr>
              <w:jc w:val="center"/>
              <w:rPr>
                <w:rFonts w:ascii="ＭＳ 明朝" w:hAnsi="ＭＳ 明朝"/>
              </w:rPr>
            </w:pPr>
            <w:r>
              <w:rPr>
                <w:rFonts w:ascii="ＭＳ 明朝" w:hAnsi="ＭＳ 明朝" w:hint="eastAsia"/>
              </w:rPr>
              <w:t>前年同期</w:t>
            </w:r>
          </w:p>
        </w:tc>
        <w:tc>
          <w:tcPr>
            <w:tcW w:w="327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7715F92" w14:textId="77777777" w:rsidR="00160148" w:rsidRDefault="00AD430D">
            <w:pPr>
              <w:jc w:val="center"/>
              <w:rPr>
                <w:rFonts w:ascii="ＭＳ 明朝" w:hAnsi="ＭＳ 明朝"/>
              </w:rPr>
            </w:pPr>
            <w:r>
              <w:rPr>
                <w:rFonts w:ascii="ＭＳ 明朝" w:hAnsi="ＭＳ 明朝" w:hint="eastAsia"/>
              </w:rPr>
              <w:t>（Ａ÷Ｂ）－（ａ÷ｂ）</w:t>
            </w:r>
          </w:p>
        </w:tc>
      </w:tr>
      <w:tr w:rsidR="00160148" w14:paraId="47A7E4F7" w14:textId="77777777">
        <w:trPr>
          <w:trHeight w:val="454"/>
        </w:trPr>
        <w:tc>
          <w:tcPr>
            <w:tcW w:w="238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9584061" w14:textId="77777777" w:rsidR="00160148" w:rsidRDefault="00AD430D">
            <w:pPr>
              <w:jc w:val="left"/>
              <w:rPr>
                <w:rFonts w:ascii="ＭＳ 明朝" w:hAnsi="ＭＳ 明朝"/>
              </w:rPr>
            </w:pPr>
            <w:r>
              <w:rPr>
                <w:rFonts w:ascii="ＭＳ 明朝" w:hAnsi="ＭＳ 明朝" w:hint="eastAsia"/>
              </w:rPr>
              <w:t>原材料等の仕入価格</w:t>
            </w:r>
          </w:p>
        </w:tc>
        <w:tc>
          <w:tcPr>
            <w:tcW w:w="399" w:type="dxa"/>
            <w:tcBorders>
              <w:top w:val="single" w:sz="4" w:space="0" w:color="auto"/>
              <w:left w:val="single" w:sz="4" w:space="0" w:color="auto"/>
              <w:bottom w:val="single" w:sz="4" w:space="0" w:color="auto"/>
              <w:right w:val="nil"/>
              <w:tl2br w:val="nil"/>
              <w:tr2bl w:val="nil"/>
            </w:tcBorders>
            <w:shd w:val="clear" w:color="auto" w:fill="auto"/>
            <w:vAlign w:val="center"/>
          </w:tcPr>
          <w:p w14:paraId="59AA9357" w14:textId="77777777" w:rsidR="00160148" w:rsidRDefault="00AD430D">
            <w:pPr>
              <w:jc w:val="center"/>
              <w:rPr>
                <w:rFonts w:ascii="ＭＳ 明朝" w:hAnsi="ＭＳ 明朝"/>
              </w:rPr>
            </w:pPr>
            <w:r>
              <w:rPr>
                <w:rFonts w:ascii="ＭＳ 明朝" w:hAnsi="ＭＳ 明朝" w:hint="eastAsia"/>
              </w:rPr>
              <w:t>Ａ</w:t>
            </w:r>
          </w:p>
        </w:tc>
        <w:tc>
          <w:tcPr>
            <w:tcW w:w="1710" w:type="dxa"/>
            <w:tcBorders>
              <w:top w:val="single" w:sz="4" w:space="0" w:color="auto"/>
              <w:left w:val="nil"/>
              <w:bottom w:val="single" w:sz="4" w:space="0" w:color="auto"/>
              <w:right w:val="single" w:sz="4" w:space="0" w:color="auto"/>
              <w:tl2br w:val="nil"/>
              <w:tr2bl w:val="nil"/>
            </w:tcBorders>
            <w:shd w:val="clear" w:color="auto" w:fill="auto"/>
            <w:vAlign w:val="center"/>
          </w:tcPr>
          <w:p w14:paraId="7FE36318" w14:textId="77777777" w:rsidR="00160148" w:rsidRDefault="00AD430D">
            <w:pPr>
              <w:jc w:val="right"/>
              <w:rPr>
                <w:rFonts w:ascii="ＭＳ 明朝" w:hAnsi="ＭＳ 明朝"/>
              </w:rPr>
            </w:pPr>
            <w:r>
              <w:rPr>
                <w:rFonts w:ascii="ＭＳ 明朝" w:hAnsi="ＭＳ 明朝" w:hint="eastAsia"/>
              </w:rPr>
              <w:t>円</w:t>
            </w:r>
          </w:p>
        </w:tc>
        <w:tc>
          <w:tcPr>
            <w:tcW w:w="399" w:type="dxa"/>
            <w:tcBorders>
              <w:top w:val="single" w:sz="4" w:space="0" w:color="auto"/>
              <w:left w:val="single" w:sz="4" w:space="0" w:color="auto"/>
              <w:bottom w:val="single" w:sz="4" w:space="0" w:color="auto"/>
              <w:right w:val="nil"/>
              <w:tl2br w:val="nil"/>
              <w:tr2bl w:val="nil"/>
            </w:tcBorders>
            <w:shd w:val="clear" w:color="auto" w:fill="auto"/>
            <w:vAlign w:val="center"/>
          </w:tcPr>
          <w:p w14:paraId="515D7E89" w14:textId="77777777" w:rsidR="00160148" w:rsidRDefault="00AD430D">
            <w:pPr>
              <w:jc w:val="center"/>
              <w:rPr>
                <w:rFonts w:ascii="ＭＳ 明朝" w:hAnsi="ＭＳ 明朝"/>
              </w:rPr>
            </w:pPr>
            <w:r>
              <w:rPr>
                <w:rFonts w:ascii="ＭＳ 明朝" w:hAnsi="ＭＳ 明朝" w:hint="eastAsia"/>
              </w:rPr>
              <w:t>ａ</w:t>
            </w:r>
          </w:p>
        </w:tc>
        <w:tc>
          <w:tcPr>
            <w:tcW w:w="1709" w:type="dxa"/>
            <w:tcBorders>
              <w:top w:val="single" w:sz="4" w:space="0" w:color="auto"/>
              <w:left w:val="nil"/>
              <w:bottom w:val="single" w:sz="4" w:space="0" w:color="auto"/>
              <w:right w:val="single" w:sz="4" w:space="0" w:color="auto"/>
              <w:tl2br w:val="nil"/>
              <w:tr2bl w:val="nil"/>
            </w:tcBorders>
            <w:shd w:val="clear" w:color="auto" w:fill="auto"/>
            <w:vAlign w:val="center"/>
          </w:tcPr>
          <w:p w14:paraId="0ACC407D" w14:textId="77777777" w:rsidR="00160148" w:rsidRDefault="00AD430D">
            <w:pPr>
              <w:jc w:val="right"/>
              <w:rPr>
                <w:rFonts w:ascii="ＭＳ 明朝" w:hAnsi="ＭＳ 明朝"/>
              </w:rPr>
            </w:pPr>
            <w:r>
              <w:rPr>
                <w:rFonts w:ascii="ＭＳ 明朝" w:hAnsi="ＭＳ 明朝" w:hint="eastAsia"/>
              </w:rPr>
              <w:t>円</w:t>
            </w:r>
          </w:p>
        </w:tc>
        <w:tc>
          <w:tcPr>
            <w:tcW w:w="1824" w:type="dxa"/>
            <w:vMerge w:val="restart"/>
            <w:tcBorders>
              <w:top w:val="single" w:sz="4" w:space="0" w:color="auto"/>
              <w:left w:val="nil"/>
              <w:bottom w:val="single" w:sz="4" w:space="0" w:color="auto"/>
              <w:right w:val="nil"/>
              <w:tl2br w:val="nil"/>
              <w:tr2bl w:val="nil"/>
            </w:tcBorders>
            <w:shd w:val="clear" w:color="auto" w:fill="auto"/>
            <w:vAlign w:val="center"/>
          </w:tcPr>
          <w:p w14:paraId="58D2B268" w14:textId="77777777" w:rsidR="00160148" w:rsidRDefault="00AD430D">
            <w:pPr>
              <w:jc w:val="right"/>
              <w:rPr>
                <w:rFonts w:ascii="ＭＳ 明朝" w:hAnsi="ＭＳ 明朝"/>
              </w:rPr>
            </w:pPr>
            <w:r>
              <w:rPr>
                <w:rFonts w:ascii="ＭＳ 明朝" w:hAnsi="ＭＳ 明朝" w:hint="eastAsia"/>
              </w:rPr>
              <w:t xml:space="preserve">　　 </w:t>
            </w:r>
          </w:p>
        </w:tc>
        <w:tc>
          <w:tcPr>
            <w:tcW w:w="1454" w:type="dxa"/>
            <w:vMerge w:val="restart"/>
            <w:tcBorders>
              <w:top w:val="single" w:sz="4" w:space="0" w:color="auto"/>
              <w:left w:val="nil"/>
              <w:bottom w:val="nil"/>
              <w:right w:val="single" w:sz="4" w:space="0" w:color="auto"/>
              <w:tl2br w:val="nil"/>
              <w:tr2bl w:val="nil"/>
            </w:tcBorders>
            <w:shd w:val="clear" w:color="auto" w:fill="auto"/>
            <w:vAlign w:val="center"/>
          </w:tcPr>
          <w:p w14:paraId="2613260F" w14:textId="77777777" w:rsidR="00160148" w:rsidRDefault="00AD430D">
            <w:pPr>
              <w:rPr>
                <w:rFonts w:ascii="ＭＳ 明朝" w:hAnsi="ＭＳ 明朝"/>
              </w:rPr>
            </w:pPr>
            <w:r>
              <w:rPr>
                <w:rFonts w:ascii="ＭＳ 明朝" w:hAnsi="ＭＳ 明朝" w:hint="eastAsia"/>
                <w:b/>
              </w:rPr>
              <w:t>＞０</w:t>
            </w:r>
          </w:p>
        </w:tc>
      </w:tr>
      <w:tr w:rsidR="00160148" w14:paraId="1543D63C" w14:textId="77777777">
        <w:trPr>
          <w:trHeight w:val="454"/>
        </w:trPr>
        <w:tc>
          <w:tcPr>
            <w:tcW w:w="238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F07B791" w14:textId="77777777" w:rsidR="00160148" w:rsidRDefault="00AD430D">
            <w:pPr>
              <w:jc w:val="left"/>
              <w:rPr>
                <w:rFonts w:ascii="ＭＳ 明朝" w:hAnsi="ＭＳ 明朝"/>
              </w:rPr>
            </w:pPr>
            <w:r>
              <w:rPr>
                <w:rFonts w:ascii="ＭＳ 明朝" w:hAnsi="ＭＳ 明朝" w:hint="eastAsia"/>
              </w:rPr>
              <w:t>売上高</w:t>
            </w:r>
          </w:p>
        </w:tc>
        <w:tc>
          <w:tcPr>
            <w:tcW w:w="399" w:type="dxa"/>
            <w:tcBorders>
              <w:top w:val="single" w:sz="4" w:space="0" w:color="auto"/>
              <w:left w:val="single" w:sz="4" w:space="0" w:color="auto"/>
              <w:bottom w:val="single" w:sz="4" w:space="0" w:color="auto"/>
              <w:right w:val="nil"/>
              <w:tl2br w:val="nil"/>
              <w:tr2bl w:val="nil"/>
            </w:tcBorders>
            <w:shd w:val="clear" w:color="auto" w:fill="auto"/>
            <w:vAlign w:val="center"/>
          </w:tcPr>
          <w:p w14:paraId="3619F55E" w14:textId="77777777" w:rsidR="00160148" w:rsidRDefault="00AD430D">
            <w:pPr>
              <w:jc w:val="center"/>
              <w:rPr>
                <w:rFonts w:ascii="ＭＳ 明朝" w:hAnsi="ＭＳ 明朝"/>
              </w:rPr>
            </w:pPr>
            <w:r>
              <w:rPr>
                <w:rFonts w:ascii="ＭＳ 明朝" w:hAnsi="ＭＳ 明朝" w:hint="eastAsia"/>
              </w:rPr>
              <w:t>Ｂ</w:t>
            </w:r>
          </w:p>
        </w:tc>
        <w:tc>
          <w:tcPr>
            <w:tcW w:w="1710" w:type="dxa"/>
            <w:tcBorders>
              <w:top w:val="single" w:sz="4" w:space="0" w:color="auto"/>
              <w:left w:val="nil"/>
              <w:bottom w:val="single" w:sz="4" w:space="0" w:color="auto"/>
              <w:right w:val="single" w:sz="4" w:space="0" w:color="auto"/>
              <w:tl2br w:val="nil"/>
              <w:tr2bl w:val="nil"/>
            </w:tcBorders>
            <w:shd w:val="clear" w:color="auto" w:fill="auto"/>
            <w:vAlign w:val="center"/>
          </w:tcPr>
          <w:p w14:paraId="1CE6D9C3" w14:textId="77777777" w:rsidR="00160148" w:rsidRDefault="00AD430D">
            <w:pPr>
              <w:jc w:val="right"/>
              <w:rPr>
                <w:rFonts w:ascii="ＭＳ 明朝" w:hAnsi="ＭＳ 明朝"/>
              </w:rPr>
            </w:pPr>
            <w:r>
              <w:rPr>
                <w:rFonts w:ascii="ＭＳ 明朝" w:hAnsi="ＭＳ 明朝" w:hint="eastAsia"/>
              </w:rPr>
              <w:t>円</w:t>
            </w:r>
          </w:p>
        </w:tc>
        <w:tc>
          <w:tcPr>
            <w:tcW w:w="399" w:type="dxa"/>
            <w:tcBorders>
              <w:top w:val="single" w:sz="4" w:space="0" w:color="auto"/>
              <w:left w:val="single" w:sz="4" w:space="0" w:color="auto"/>
              <w:bottom w:val="single" w:sz="4" w:space="0" w:color="auto"/>
              <w:right w:val="nil"/>
              <w:tl2br w:val="nil"/>
              <w:tr2bl w:val="nil"/>
            </w:tcBorders>
            <w:shd w:val="clear" w:color="auto" w:fill="auto"/>
            <w:vAlign w:val="center"/>
          </w:tcPr>
          <w:p w14:paraId="5F3CD3AC" w14:textId="77777777" w:rsidR="00160148" w:rsidRDefault="00AD430D">
            <w:pPr>
              <w:jc w:val="center"/>
              <w:rPr>
                <w:rFonts w:ascii="ＭＳ 明朝" w:hAnsi="ＭＳ 明朝"/>
              </w:rPr>
            </w:pPr>
            <w:r>
              <w:rPr>
                <w:rFonts w:ascii="ＭＳ 明朝" w:hAnsi="ＭＳ 明朝" w:hint="eastAsia"/>
              </w:rPr>
              <w:t>ｂ</w:t>
            </w:r>
          </w:p>
        </w:tc>
        <w:tc>
          <w:tcPr>
            <w:tcW w:w="1709" w:type="dxa"/>
            <w:tcBorders>
              <w:top w:val="single" w:sz="4" w:space="0" w:color="auto"/>
              <w:left w:val="nil"/>
              <w:bottom w:val="single" w:sz="4" w:space="0" w:color="auto"/>
              <w:right w:val="single" w:sz="4" w:space="0" w:color="auto"/>
              <w:tl2br w:val="nil"/>
              <w:tr2bl w:val="nil"/>
            </w:tcBorders>
            <w:shd w:val="clear" w:color="auto" w:fill="auto"/>
            <w:vAlign w:val="center"/>
          </w:tcPr>
          <w:p w14:paraId="3B91526A" w14:textId="77777777" w:rsidR="00160148" w:rsidRDefault="00AD430D">
            <w:pPr>
              <w:jc w:val="right"/>
              <w:rPr>
                <w:rFonts w:ascii="ＭＳ 明朝" w:hAnsi="ＭＳ 明朝"/>
              </w:rPr>
            </w:pPr>
            <w:r>
              <w:rPr>
                <w:rFonts w:ascii="ＭＳ 明朝" w:hAnsi="ＭＳ 明朝" w:hint="eastAsia"/>
              </w:rPr>
              <w:t>円</w:t>
            </w:r>
          </w:p>
        </w:tc>
        <w:tc>
          <w:tcPr>
            <w:tcW w:w="1824" w:type="dxa"/>
            <w:vMerge/>
            <w:tcBorders>
              <w:top w:val="single" w:sz="4" w:space="0" w:color="auto"/>
              <w:left w:val="nil"/>
              <w:bottom w:val="single" w:sz="4" w:space="0" w:color="auto"/>
              <w:right w:val="nil"/>
              <w:tl2br w:val="nil"/>
              <w:tr2bl w:val="nil"/>
            </w:tcBorders>
            <w:shd w:val="clear" w:color="auto" w:fill="auto"/>
            <w:vAlign w:val="center"/>
          </w:tcPr>
          <w:p w14:paraId="511379AF" w14:textId="77777777" w:rsidR="00160148" w:rsidRDefault="00160148"/>
        </w:tc>
        <w:tc>
          <w:tcPr>
            <w:tcW w:w="1454" w:type="dxa"/>
            <w:vMerge/>
            <w:tcBorders>
              <w:top w:val="nil"/>
              <w:left w:val="nil"/>
              <w:bottom w:val="single" w:sz="4" w:space="0" w:color="auto"/>
              <w:right w:val="single" w:sz="4" w:space="0" w:color="auto"/>
              <w:tl2br w:val="nil"/>
              <w:tr2bl w:val="nil"/>
            </w:tcBorders>
            <w:shd w:val="clear" w:color="auto" w:fill="auto"/>
            <w:vAlign w:val="center"/>
          </w:tcPr>
          <w:p w14:paraId="73300BDB" w14:textId="77777777" w:rsidR="00160148" w:rsidRDefault="00160148"/>
        </w:tc>
      </w:tr>
    </w:tbl>
    <w:p w14:paraId="667E7112" w14:textId="77777777" w:rsidR="00160148" w:rsidRDefault="00160148">
      <w:pPr>
        <w:rPr>
          <w:rFonts w:ascii="ＭＳ 明朝" w:hAnsi="ＭＳ 明朝"/>
          <w:color w:val="000000"/>
        </w:rPr>
      </w:pPr>
    </w:p>
    <w:p w14:paraId="1BC49F00" w14:textId="77777777" w:rsidR="00160148" w:rsidRDefault="00AD430D">
      <w:pPr>
        <w:rPr>
          <w:rFonts w:ascii="ＭＳ 明朝" w:hAnsi="ＭＳ 明朝"/>
          <w:color w:val="000000"/>
        </w:rPr>
      </w:pPr>
      <w:r>
        <w:rPr>
          <w:rFonts w:hint="eastAsia"/>
          <w:noProof/>
        </w:rPr>
        <mc:AlternateContent>
          <mc:Choice Requires="wps">
            <w:drawing>
              <wp:anchor distT="0" distB="0" distL="203200" distR="203200" simplePos="0" relativeHeight="7" behindDoc="0" locked="0" layoutInCell="1" hidden="0" allowOverlap="1" wp14:anchorId="2D974AAB" wp14:editId="2018604F">
                <wp:simplePos x="0" y="0"/>
                <wp:positionH relativeFrom="column">
                  <wp:posOffset>-190500</wp:posOffset>
                </wp:positionH>
                <wp:positionV relativeFrom="paragraph">
                  <wp:posOffset>88265</wp:posOffset>
                </wp:positionV>
                <wp:extent cx="6676390" cy="0"/>
                <wp:effectExtent l="0" t="635" r="27305" b="10795"/>
                <wp:wrapNone/>
                <wp:docPr id="1033" name="オブジェクト 0"/>
                <wp:cNvGraphicFramePr/>
                <a:graphic xmlns:a="http://schemas.openxmlformats.org/drawingml/2006/main">
                  <a:graphicData uri="http://schemas.microsoft.com/office/word/2010/wordprocessingShape">
                    <wps:wsp>
                      <wps:cNvCnPr/>
                      <wps:spPr>
                        <a:xfrm>
                          <a:off x="0" y="0"/>
                          <a:ext cx="6676390" cy="0"/>
                        </a:xfrm>
                        <a:prstGeom prst="line">
                          <a:avLst/>
                        </a:prstGeom>
                        <a:ln>
                          <a:prstDash val="dash"/>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7;" o:spid="_x0000_s1033" o:allowincell="t" o:allowoverlap="t" filled="f" stroked="t" strokecolor="#000000 [3200]" strokeweight="0.5pt" o:spt="20" from="-15pt,6.95pt" to="510.70000000000005pt,6.95pt">
                <v:fill/>
                <v:stroke linestyle="single" miterlimit="8" endcap="flat" dashstyle="dash" filltype="solid"/>
                <v:textbox style="layout-flow:horizontal;"/>
                <v:imagedata o:title=""/>
                <w10:wrap type="none" anchorx="text" anchory="text"/>
              </v:line>
            </w:pict>
          </mc:Fallback>
        </mc:AlternateContent>
      </w:r>
    </w:p>
    <w:p w14:paraId="61148636" w14:textId="77777777" w:rsidR="00160148" w:rsidRDefault="00AD430D">
      <w:pPr>
        <w:rPr>
          <w:rFonts w:ascii="ＭＳ 明朝" w:hAnsi="ＭＳ 明朝"/>
          <w:color w:val="000000"/>
        </w:rPr>
      </w:pPr>
      <w:r>
        <w:rPr>
          <w:rFonts w:hint="eastAsia"/>
          <w:noProof/>
        </w:rPr>
        <mc:AlternateContent>
          <mc:Choice Requires="wps">
            <w:drawing>
              <wp:anchor distT="0" distB="0" distL="203200" distR="203200" simplePos="0" relativeHeight="10" behindDoc="0" locked="0" layoutInCell="1" hidden="0" allowOverlap="1" wp14:anchorId="62337689" wp14:editId="6B575CAE">
                <wp:simplePos x="0" y="0"/>
                <wp:positionH relativeFrom="column">
                  <wp:posOffset>-391795</wp:posOffset>
                </wp:positionH>
                <wp:positionV relativeFrom="paragraph">
                  <wp:posOffset>142240</wp:posOffset>
                </wp:positionV>
                <wp:extent cx="337820" cy="1922145"/>
                <wp:effectExtent l="0" t="0" r="635" b="635"/>
                <wp:wrapNone/>
                <wp:docPr id="1034" name="オブジェクト 0"/>
                <wp:cNvGraphicFramePr/>
                <a:graphic xmlns:a="http://schemas.openxmlformats.org/drawingml/2006/main">
                  <a:graphicData uri="http://schemas.microsoft.com/office/word/2010/wordprocessingShape">
                    <wps:wsp>
                      <wps:cNvSpPr txBox="1"/>
                      <wps:spPr>
                        <a:xfrm>
                          <a:off x="0" y="0"/>
                          <a:ext cx="337820" cy="192214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62517E8A" w14:textId="77777777" w:rsidR="00160148" w:rsidRDefault="00AD430D">
                            <w:r>
                              <w:rPr>
                                <w:rFonts w:hint="eastAsia"/>
                              </w:rPr>
                              <w:t>該当する場合のみ記入</w:t>
                            </w:r>
                          </w:p>
                        </w:txbxContent>
                      </wps:txbx>
                      <wps:bodyPr vertOverflow="overflow" horzOverflow="overflow" vert="eaVert" wrap="square" lIns="74295" tIns="8890" rIns="74295" bIns="8890" anchor="ctr"/>
                    </wps:wsp>
                  </a:graphicData>
                </a:graphic>
              </wp:anchor>
            </w:drawing>
          </mc:Choice>
          <mc:Fallback>
            <w:pict>
              <v:shape w14:anchorId="62337689" id="_x0000_s1027" type="#_x0000_t202" style="position:absolute;left:0;text-align:left;margin-left:-30.85pt;margin-top:11.2pt;width:26.6pt;height:151.35pt;z-index:10;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" filled="f" stroked="f" strokeweight=".5pt">
                <v:textbox style="layout-flow:vertical-ideographic" inset="5.85pt,.7pt,5.85pt,.7pt">
                  <w:txbxContent>
                    <w:p w14:paraId="62517E8A" w14:textId="77777777" w:rsidR="00160148" w:rsidRDefault="00AD430D">
                      <w:r>
                        <w:rPr>
                          <w:rFonts w:hint="eastAsia"/>
                        </w:rPr>
                        <w:t>該当する場合のみ記入</w:t>
                      </w:r>
                    </w:p>
                  </w:txbxContent>
                </v:textbox>
              </v:shape>
            </w:pict>
          </mc:Fallback>
        </mc:AlternateContent>
      </w:r>
      <w:r>
        <w:rPr>
          <w:rFonts w:hint="eastAsia"/>
          <w:noProof/>
        </w:rPr>
        <mc:AlternateContent>
          <mc:Choice Requires="wps">
            <w:drawing>
              <wp:anchor distT="0" distB="0" distL="203200" distR="203200" simplePos="0" relativeHeight="11" behindDoc="0" locked="0" layoutInCell="1" hidden="0" allowOverlap="1" wp14:anchorId="118B632B" wp14:editId="2B682816">
                <wp:simplePos x="0" y="0"/>
                <wp:positionH relativeFrom="column">
                  <wp:posOffset>-84455</wp:posOffset>
                </wp:positionH>
                <wp:positionV relativeFrom="paragraph">
                  <wp:posOffset>128270</wp:posOffset>
                </wp:positionV>
                <wp:extent cx="125730" cy="1548130"/>
                <wp:effectExtent l="635" t="635" r="29845" b="10795"/>
                <wp:wrapNone/>
                <wp:docPr id="1035" name="オブジェクト 0"/>
                <wp:cNvGraphicFramePr/>
                <a:graphic xmlns:a="http://schemas.openxmlformats.org/drawingml/2006/main">
                  <a:graphicData uri="http://schemas.microsoft.com/office/word/2010/wordprocessingShape">
                    <wps:wsp>
                      <wps:cNvSpPr/>
                      <wps:spPr>
                        <a:xfrm>
                          <a:off x="0" y="0"/>
                          <a:ext cx="125730" cy="1548130"/>
                        </a:xfrm>
                        <a:prstGeom prst="leftBracket">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16pt;mso-wrap-distance-bottom:0pt;margin-top:10.1pt;mso-position-vertical-relative:text;mso-position-horizontal-relative:text;position:absolute;height:121.9pt;mso-wrap-distance-top:0pt;width:9.9pt;mso-wrap-distance-left:16pt;margin-left:-6.65pt;z-index:11;" o:spid="_x0000_s1035" o:allowincell="t" o:allowoverlap="t" filled="f" stroked="t" strokecolor="#000000 [3213]" strokeweight="0.5pt" o:spt="85" type="#_x0000_t85" adj="1800">
                <v:fill/>
                <v:stroke linestyle="single" miterlimit="8" endcap="flat" dashstyle="solid" filltype="solid"/>
                <v:textbox style="layout-flow:horizontal;"/>
                <v:imagedata o:title=""/>
                <w10:wrap type="none" anchorx="text" anchory="text"/>
              </v:shape>
            </w:pict>
          </mc:Fallback>
        </mc:AlternateContent>
      </w:r>
    </w:p>
    <w:p w14:paraId="6B6D9CD5" w14:textId="77777777" w:rsidR="00160148" w:rsidRDefault="00AD430D">
      <w:pPr>
        <w:rPr>
          <w:rFonts w:ascii="ＭＳ 明朝" w:hAnsi="ＭＳ 明朝"/>
          <w:color w:val="000000"/>
        </w:rPr>
      </w:pPr>
      <w:r>
        <w:rPr>
          <w:rFonts w:ascii="ＭＳ 明朝" w:hAnsi="ＭＳ 明朝" w:hint="eastAsia"/>
          <w:color w:val="000000"/>
        </w:rPr>
        <w:t>【売上高または受注高が減少した場合】</w:t>
      </w:r>
    </w:p>
    <w:tbl>
      <w:tblPr>
        <w:tblW w:w="9865" w:type="dxa"/>
        <w:tblInd w:w="24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1"/>
        <w:gridCol w:w="2798"/>
        <w:gridCol w:w="381"/>
        <w:gridCol w:w="2797"/>
        <w:gridCol w:w="2042"/>
        <w:gridCol w:w="1466"/>
      </w:tblGrid>
      <w:tr w:rsidR="00160148" w14:paraId="17648832" w14:textId="77777777">
        <w:trPr>
          <w:trHeight w:val="283"/>
        </w:trPr>
        <w:tc>
          <w:tcPr>
            <w:tcW w:w="317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72681B3" w14:textId="77777777" w:rsidR="00160148" w:rsidRDefault="00AD430D">
            <w:pPr>
              <w:jc w:val="center"/>
              <w:rPr>
                <w:rFonts w:ascii="ＭＳ 明朝" w:hAnsi="ＭＳ 明朝"/>
              </w:rPr>
            </w:pPr>
            <w:r>
              <w:rPr>
                <w:rFonts w:ascii="ＭＳ 明朝" w:hAnsi="ＭＳ 明朝" w:hint="eastAsia"/>
                <w:color w:val="000000"/>
              </w:rPr>
              <w:t>直近３か月間の売上高等</w:t>
            </w:r>
          </w:p>
        </w:tc>
        <w:tc>
          <w:tcPr>
            <w:tcW w:w="317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B4AA6A3" w14:textId="77777777" w:rsidR="00160148" w:rsidRDefault="00AD430D">
            <w:pPr>
              <w:jc w:val="center"/>
              <w:rPr>
                <w:rFonts w:ascii="ＭＳ 明朝" w:hAnsi="ＭＳ 明朝"/>
              </w:rPr>
            </w:pPr>
            <w:r>
              <w:rPr>
                <w:rFonts w:ascii="ＭＳ 明朝" w:hAnsi="ＭＳ 明朝" w:hint="eastAsia"/>
              </w:rPr>
              <w:t>前年等同期の売上高等</w:t>
            </w:r>
          </w:p>
        </w:tc>
        <w:tc>
          <w:tcPr>
            <w:tcW w:w="350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9E7A9AA" w14:textId="77777777" w:rsidR="00160148" w:rsidRDefault="00AD430D">
            <w:pPr>
              <w:jc w:val="center"/>
              <w:rPr>
                <w:rFonts w:ascii="ＭＳ 明朝" w:hAnsi="ＭＳ 明朝"/>
              </w:rPr>
            </w:pPr>
            <w:r>
              <w:rPr>
                <w:rFonts w:ascii="ＭＳ 明朝" w:hAnsi="ＭＳ 明朝" w:hint="eastAsia"/>
              </w:rPr>
              <w:t>Ｆ－Ｇ</w:t>
            </w:r>
          </w:p>
        </w:tc>
      </w:tr>
      <w:tr w:rsidR="00160148" w14:paraId="02BE49B0" w14:textId="77777777">
        <w:trPr>
          <w:trHeight w:val="454"/>
        </w:trPr>
        <w:tc>
          <w:tcPr>
            <w:tcW w:w="381" w:type="dxa"/>
            <w:tcBorders>
              <w:top w:val="single" w:sz="4" w:space="0" w:color="auto"/>
              <w:left w:val="single" w:sz="4" w:space="0" w:color="auto"/>
              <w:bottom w:val="single" w:sz="4" w:space="0" w:color="auto"/>
              <w:right w:val="nil"/>
              <w:tl2br w:val="nil"/>
              <w:tr2bl w:val="nil"/>
            </w:tcBorders>
            <w:shd w:val="clear" w:color="auto" w:fill="auto"/>
            <w:vAlign w:val="center"/>
          </w:tcPr>
          <w:p w14:paraId="06C9AACD" w14:textId="77777777" w:rsidR="00160148" w:rsidRDefault="00AD430D">
            <w:pPr>
              <w:jc w:val="center"/>
              <w:rPr>
                <w:rFonts w:ascii="ＭＳ 明朝" w:hAnsi="ＭＳ 明朝"/>
              </w:rPr>
            </w:pPr>
            <w:r>
              <w:rPr>
                <w:rFonts w:ascii="ＭＳ 明朝" w:hAnsi="ＭＳ 明朝" w:hint="eastAsia"/>
                <w:color w:val="000000"/>
              </w:rPr>
              <w:t>Ｆ</w:t>
            </w:r>
          </w:p>
        </w:tc>
        <w:tc>
          <w:tcPr>
            <w:tcW w:w="2798" w:type="dxa"/>
            <w:tcBorders>
              <w:top w:val="single" w:sz="4" w:space="0" w:color="auto"/>
              <w:left w:val="nil"/>
              <w:bottom w:val="single" w:sz="4" w:space="0" w:color="auto"/>
              <w:right w:val="single" w:sz="4" w:space="0" w:color="auto"/>
              <w:tl2br w:val="nil"/>
              <w:tr2bl w:val="nil"/>
            </w:tcBorders>
            <w:shd w:val="clear" w:color="auto" w:fill="auto"/>
            <w:vAlign w:val="center"/>
          </w:tcPr>
          <w:p w14:paraId="01AA3CA3" w14:textId="77777777" w:rsidR="00160148" w:rsidRDefault="00AD430D">
            <w:pPr>
              <w:jc w:val="right"/>
              <w:rPr>
                <w:rFonts w:ascii="ＭＳ 明朝" w:hAnsi="ＭＳ 明朝"/>
              </w:rPr>
            </w:pPr>
            <w:r>
              <w:rPr>
                <w:rFonts w:ascii="ＭＳ 明朝" w:hAnsi="ＭＳ 明朝" w:hint="eastAsia"/>
              </w:rPr>
              <w:t>円</w:t>
            </w:r>
          </w:p>
        </w:tc>
        <w:tc>
          <w:tcPr>
            <w:tcW w:w="381" w:type="dxa"/>
            <w:tcBorders>
              <w:top w:val="single" w:sz="4" w:space="0" w:color="auto"/>
              <w:left w:val="single" w:sz="4" w:space="0" w:color="auto"/>
              <w:bottom w:val="single" w:sz="4" w:space="0" w:color="auto"/>
              <w:right w:val="nil"/>
              <w:tl2br w:val="nil"/>
              <w:tr2bl w:val="nil"/>
            </w:tcBorders>
            <w:shd w:val="clear" w:color="auto" w:fill="auto"/>
            <w:vAlign w:val="center"/>
          </w:tcPr>
          <w:p w14:paraId="7AE4FB99" w14:textId="77777777" w:rsidR="00160148" w:rsidRDefault="00AD430D">
            <w:pPr>
              <w:jc w:val="center"/>
              <w:rPr>
                <w:rFonts w:ascii="ＭＳ 明朝" w:hAnsi="ＭＳ 明朝"/>
              </w:rPr>
            </w:pPr>
            <w:r>
              <w:rPr>
                <w:rFonts w:ascii="ＭＳ 明朝" w:hAnsi="ＭＳ 明朝" w:hint="eastAsia"/>
                <w:color w:val="000000"/>
              </w:rPr>
              <w:t>Ｇ</w:t>
            </w:r>
            <w:r>
              <w:rPr>
                <w:rFonts w:ascii="ＭＳ 明朝" w:hAnsi="ＭＳ 明朝" w:hint="eastAsia"/>
              </w:rPr>
              <w:t xml:space="preserve">　</w:t>
            </w:r>
          </w:p>
        </w:tc>
        <w:tc>
          <w:tcPr>
            <w:tcW w:w="2797" w:type="dxa"/>
            <w:tcBorders>
              <w:top w:val="single" w:sz="4" w:space="0" w:color="auto"/>
              <w:left w:val="nil"/>
              <w:bottom w:val="single" w:sz="4" w:space="0" w:color="auto"/>
              <w:right w:val="single" w:sz="4" w:space="0" w:color="auto"/>
              <w:tl2br w:val="nil"/>
              <w:tr2bl w:val="nil"/>
            </w:tcBorders>
            <w:shd w:val="clear" w:color="auto" w:fill="auto"/>
            <w:vAlign w:val="center"/>
          </w:tcPr>
          <w:p w14:paraId="3D951A3D" w14:textId="77777777" w:rsidR="00160148" w:rsidRDefault="00AD430D">
            <w:pPr>
              <w:jc w:val="right"/>
              <w:rPr>
                <w:rFonts w:ascii="ＭＳ 明朝" w:hAnsi="ＭＳ 明朝"/>
              </w:rPr>
            </w:pPr>
            <w:r>
              <w:rPr>
                <w:rFonts w:ascii="ＭＳ 明朝" w:hAnsi="ＭＳ 明朝" w:hint="eastAsia"/>
              </w:rPr>
              <w:t>円</w:t>
            </w:r>
          </w:p>
        </w:tc>
        <w:tc>
          <w:tcPr>
            <w:tcW w:w="2042" w:type="dxa"/>
            <w:tcBorders>
              <w:top w:val="single" w:sz="4" w:space="0" w:color="auto"/>
              <w:left w:val="single" w:sz="4" w:space="0" w:color="auto"/>
              <w:bottom w:val="single" w:sz="4" w:space="0" w:color="auto"/>
              <w:right w:val="nil"/>
              <w:tl2br w:val="nil"/>
              <w:tr2bl w:val="nil"/>
            </w:tcBorders>
            <w:shd w:val="clear" w:color="auto" w:fill="auto"/>
            <w:vAlign w:val="center"/>
          </w:tcPr>
          <w:p w14:paraId="1C1C6CB4" w14:textId="77777777" w:rsidR="00160148" w:rsidRDefault="00AD430D">
            <w:pPr>
              <w:jc w:val="right"/>
              <w:rPr>
                <w:rFonts w:ascii="ＭＳ 明朝" w:hAnsi="ＭＳ 明朝"/>
              </w:rPr>
            </w:pPr>
            <w:r>
              <w:rPr>
                <w:rFonts w:ascii="ＭＳ 明朝" w:hAnsi="ＭＳ 明朝" w:hint="eastAsia"/>
              </w:rPr>
              <w:t xml:space="preserve">　　円</w:t>
            </w:r>
          </w:p>
        </w:tc>
        <w:tc>
          <w:tcPr>
            <w:tcW w:w="1466" w:type="dxa"/>
            <w:tcBorders>
              <w:top w:val="single" w:sz="4" w:space="0" w:color="auto"/>
              <w:left w:val="nil"/>
              <w:bottom w:val="single" w:sz="4" w:space="0" w:color="auto"/>
              <w:right w:val="single" w:sz="4" w:space="0" w:color="auto"/>
              <w:tl2br w:val="nil"/>
              <w:tr2bl w:val="nil"/>
            </w:tcBorders>
            <w:shd w:val="clear" w:color="auto" w:fill="auto"/>
            <w:vAlign w:val="center"/>
          </w:tcPr>
          <w:p w14:paraId="0983075E" w14:textId="77777777" w:rsidR="00160148" w:rsidRDefault="00AD430D">
            <w:pPr>
              <w:jc w:val="left"/>
              <w:rPr>
                <w:rFonts w:ascii="ＭＳ 明朝" w:hAnsi="ＭＳ 明朝"/>
              </w:rPr>
            </w:pPr>
            <w:r>
              <w:rPr>
                <w:rFonts w:ascii="ＭＳ 明朝" w:hAnsi="ＭＳ 明朝" w:hint="eastAsia"/>
                <w:b/>
              </w:rPr>
              <w:t>＜０</w:t>
            </w:r>
          </w:p>
        </w:tc>
      </w:tr>
    </w:tbl>
    <w:p w14:paraId="591DA2AD" w14:textId="77777777" w:rsidR="00160148" w:rsidRDefault="00160148">
      <w:pPr>
        <w:spacing w:line="180" w:lineRule="auto"/>
        <w:rPr>
          <w:rFonts w:ascii="ＭＳ 明朝" w:hAnsi="ＭＳ 明朝"/>
          <w:color w:val="000000"/>
        </w:rPr>
      </w:pPr>
    </w:p>
    <w:p w14:paraId="60F6BA76" w14:textId="77777777" w:rsidR="00160148" w:rsidRDefault="00AD430D">
      <w:pPr>
        <w:rPr>
          <w:rFonts w:ascii="ＭＳ 明朝" w:hAnsi="ＭＳ 明朝"/>
          <w:color w:val="000000"/>
        </w:rPr>
      </w:pPr>
      <w:r>
        <w:rPr>
          <w:rFonts w:ascii="ＭＳ 明朝" w:hAnsi="ＭＳ 明朝" w:hint="eastAsia"/>
          <w:color w:val="000000"/>
        </w:rPr>
        <w:t>【セーフティネット第５号の認定を受けた場合】</w:t>
      </w:r>
    </w:p>
    <w:p w14:paraId="745C3C1F" w14:textId="77777777" w:rsidR="00160148" w:rsidRDefault="00AD430D">
      <w:pPr>
        <w:rPr>
          <w:rFonts w:ascii="ＭＳ 明朝" w:hAnsi="ＭＳ 明朝"/>
          <w:color w:val="000000"/>
        </w:rPr>
      </w:pPr>
      <w:r>
        <w:rPr>
          <w:rFonts w:ascii="ＭＳ 明朝" w:hAnsi="ＭＳ 明朝" w:hint="eastAsia"/>
          <w:color w:val="000000"/>
        </w:rPr>
        <w:t>□ 所管する市町村長の認定を受けた中小企業信用保険法第２条第５項第５号ロの規定に</w:t>
      </w:r>
    </w:p>
    <w:p w14:paraId="117B69C0" w14:textId="77777777" w:rsidR="00160148" w:rsidRDefault="00AD430D">
      <w:pPr>
        <w:ind w:firstLineChars="150" w:firstLine="361"/>
        <w:rPr>
          <w:rFonts w:ascii="ＭＳ 明朝" w:hAnsi="ＭＳ 明朝"/>
          <w:color w:val="000000"/>
        </w:rPr>
      </w:pPr>
      <w:r>
        <w:rPr>
          <w:rFonts w:ascii="ＭＳ 明朝" w:hAnsi="ＭＳ 明朝" w:hint="eastAsia"/>
          <w:color w:val="000000"/>
        </w:rPr>
        <w:t>よる認定申請書を添付してください。</w:t>
      </w:r>
    </w:p>
    <w:p w14:paraId="4694A139" w14:textId="77777777" w:rsidR="00160148" w:rsidRDefault="00160148">
      <w:pPr>
        <w:ind w:firstLineChars="150" w:firstLine="361"/>
        <w:rPr>
          <w:rFonts w:ascii="ＭＳ 明朝" w:hAnsi="ＭＳ 明朝"/>
          <w:color w:val="000000"/>
        </w:rPr>
      </w:pPr>
    </w:p>
    <w:p w14:paraId="4EF9E392" w14:textId="77777777" w:rsidR="00160148" w:rsidRDefault="00160148">
      <w:pPr>
        <w:spacing w:line="180" w:lineRule="auto"/>
        <w:rPr>
          <w:rFonts w:ascii="ＭＳ 明朝" w:hAnsi="ＭＳ 明朝"/>
          <w:color w:val="000000"/>
        </w:rPr>
      </w:pPr>
    </w:p>
    <w:p w14:paraId="639C260A" w14:textId="77777777" w:rsidR="00160148" w:rsidRDefault="00AD430D">
      <w:pPr>
        <w:rPr>
          <w:rFonts w:ascii="ＭＳ 明朝" w:hAnsi="ＭＳ 明朝"/>
          <w:color w:val="000000"/>
        </w:rPr>
      </w:pPr>
      <w:r>
        <w:rPr>
          <w:rFonts w:ascii="ＭＳ 明朝" w:hAnsi="ＭＳ 明朝" w:hint="eastAsia"/>
          <w:color w:val="000000"/>
        </w:rPr>
        <w:t>※申請者全体の値を記載してください。</w:t>
      </w:r>
    </w:p>
    <w:p w14:paraId="786C2AD7" w14:textId="77777777" w:rsidR="00160148" w:rsidRDefault="00160148">
      <w:pPr>
        <w:rPr>
          <w:rFonts w:ascii="ＭＳ 明朝" w:hAnsi="ＭＳ 明朝"/>
          <w:color w:val="000000"/>
        </w:rPr>
      </w:pPr>
    </w:p>
    <w:p w14:paraId="68B478CF" w14:textId="77777777" w:rsidR="00160148" w:rsidRDefault="00160148">
      <w:pPr>
        <w:rPr>
          <w:rFonts w:ascii="ＭＳ 明朝" w:hAnsi="ＭＳ 明朝"/>
          <w:color w:val="000000"/>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640"/>
      </w:tblGrid>
      <w:tr w:rsidR="00160148" w14:paraId="42288509" w14:textId="77777777">
        <w:trPr>
          <w:trHeight w:val="2247"/>
        </w:trPr>
        <w:tc>
          <w:tcPr>
            <w:tcW w:w="9640" w:type="dxa"/>
            <w:tcBorders>
              <w:top w:val="single" w:sz="8" w:space="0" w:color="auto"/>
              <w:left w:val="single" w:sz="8" w:space="0" w:color="auto"/>
              <w:bottom w:val="single" w:sz="8" w:space="0" w:color="auto"/>
              <w:right w:val="single" w:sz="8" w:space="0" w:color="auto"/>
            </w:tcBorders>
            <w:shd w:val="clear" w:color="auto" w:fill="auto"/>
          </w:tcPr>
          <w:p w14:paraId="6E8B7D08" w14:textId="77777777" w:rsidR="00160148" w:rsidRDefault="00AD430D">
            <w:pPr>
              <w:ind w:leftChars="100" w:left="241" w:rightChars="147" w:right="354"/>
              <w:rPr>
                <w:rFonts w:ascii="ＭＳ 明朝" w:hAnsi="ＭＳ 明朝"/>
                <w:color w:val="000000"/>
              </w:rPr>
            </w:pPr>
            <w:r>
              <w:rPr>
                <w:rFonts w:ascii="ＭＳ 明朝" w:hAnsi="ＭＳ 明朝" w:hint="eastAsia"/>
                <w:color w:val="000000"/>
              </w:rPr>
              <w:t xml:space="preserve">　上記</w:t>
            </w:r>
            <w:r>
              <w:rPr>
                <w:rFonts w:ascii="ＭＳ 明朝" w:hAnsi="ＭＳ 明朝" w:hint="eastAsia"/>
                <w:color w:val="000000"/>
                <w:u w:val="single"/>
              </w:rPr>
              <w:t>（中小企業者名）</w:t>
            </w:r>
            <w:r>
              <w:rPr>
                <w:rFonts w:ascii="ＭＳ 明朝" w:hAnsi="ＭＳ 明朝" w:hint="eastAsia"/>
                <w:color w:val="000000"/>
              </w:rPr>
              <w:t>について、仕入伝票等の根拠資料により、原材料等の仕入価格が20％以上上昇しているにもかかわらず、製品等価格に転嫁できていないこと（及び売上高等が減少していること）を確認しました。</w:t>
            </w:r>
          </w:p>
          <w:p w14:paraId="784881F5" w14:textId="77777777" w:rsidR="00160148" w:rsidRDefault="00160148">
            <w:pPr>
              <w:rPr>
                <w:rFonts w:ascii="ＭＳ 明朝" w:hAnsi="ＭＳ 明朝"/>
                <w:color w:val="000000"/>
              </w:rPr>
            </w:pPr>
          </w:p>
          <w:p w14:paraId="10AE7D22" w14:textId="77777777" w:rsidR="00160148" w:rsidRDefault="00AD430D">
            <w:pPr>
              <w:rPr>
                <w:rFonts w:ascii="ＭＳ 明朝" w:hAnsi="ＭＳ 明朝"/>
                <w:color w:val="000000"/>
              </w:rPr>
            </w:pPr>
            <w:r>
              <w:rPr>
                <w:rFonts w:ascii="ＭＳ 明朝" w:hAnsi="ＭＳ 明朝" w:hint="eastAsia"/>
                <w:color w:val="000000"/>
              </w:rPr>
              <w:t xml:space="preserve">  令和　　年　　月　　日</w:t>
            </w:r>
          </w:p>
          <w:p w14:paraId="11032ED6" w14:textId="77777777" w:rsidR="00160148" w:rsidRDefault="00AD430D">
            <w:pPr>
              <w:ind w:firstLineChars="1700" w:firstLine="4096"/>
              <w:rPr>
                <w:rFonts w:ascii="ＭＳ 明朝" w:hAnsi="ＭＳ 明朝"/>
                <w:color w:val="000000"/>
              </w:rPr>
            </w:pPr>
            <w:r>
              <w:rPr>
                <w:rFonts w:ascii="ＭＳ 明朝" w:hAnsi="ＭＳ 明朝" w:hint="eastAsia"/>
                <w:color w:val="000000"/>
                <w:u w:val="single"/>
              </w:rPr>
              <w:t>（金融機関名）　　　　　　　　　　　　　印</w:t>
            </w:r>
          </w:p>
        </w:tc>
      </w:tr>
    </w:tbl>
    <w:p w14:paraId="27847413" w14:textId="77777777" w:rsidR="00160148" w:rsidRDefault="00160148">
      <w:pPr>
        <w:rPr>
          <w:rFonts w:ascii="ＭＳ 明朝" w:hAnsi="ＭＳ 明朝"/>
          <w:color w:val="000000"/>
        </w:rPr>
      </w:pPr>
    </w:p>
    <w:sectPr w:rsidR="00160148">
      <w:headerReference w:type="default" r:id="rId7"/>
      <w:footerReference w:type="even" r:id="rId8"/>
      <w:footerReference w:type="default" r:id="rId9"/>
      <w:pgSz w:w="11906" w:h="16838"/>
      <w:pgMar w:top="680" w:right="1077" w:bottom="680" w:left="1077" w:header="567" w:footer="284" w:gutter="0"/>
      <w:pgBorders w:offsetFrom="page">
        <w:top w:val="single" w:sz="4" w:space="24" w:color="auto"/>
        <w:left w:val="single" w:sz="4" w:space="24" w:color="auto"/>
        <w:bottom w:val="single" w:sz="4" w:space="24" w:color="auto" w:frame="1"/>
        <w:right w:val="single" w:sz="4" w:space="24" w:color="auto" w:frame="1"/>
      </w:pgBorders>
      <w:pgNumType w:fmt="numberInDash" w:start="24"/>
      <w:cols w:space="720"/>
      <w:docGrid w:type="linesAndChars" w:linePitch="28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8252E" w14:textId="77777777" w:rsidR="00A731A4" w:rsidRDefault="00AD430D">
      <w:r>
        <w:separator/>
      </w:r>
    </w:p>
  </w:endnote>
  <w:endnote w:type="continuationSeparator" w:id="0">
    <w:p w14:paraId="017805E6" w14:textId="77777777" w:rsidR="00A731A4" w:rsidRDefault="00AD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7D31B" w14:textId="77777777" w:rsidR="00160148" w:rsidRDefault="00AD430D">
    <w:pPr>
      <w:pStyle w:val="a3"/>
      <w:jc w:val="center"/>
    </w:pPr>
    <w:r>
      <w:rPr>
        <w:rFonts w:hint="eastAsia"/>
      </w:rPr>
      <w:fldChar w:fldCharType="begin"/>
    </w:r>
    <w:r>
      <w:rPr>
        <w:rFonts w:hint="eastAsia"/>
      </w:rPr>
      <w:instrText xml:space="preserve">PAGE  \* MERGEFORMAT </w:instrText>
    </w:r>
    <w:r>
      <w:rPr>
        <w:rFonts w:hint="eastAsia"/>
      </w:rPr>
      <w:fldChar w:fldCharType="separate"/>
    </w:r>
    <w:r>
      <w:t>- 20 -</w:t>
    </w:r>
    <w:r>
      <w:rPr>
        <w:rFonts w:hint="eastAsia"/>
      </w:rPr>
      <w:fldChar w:fldCharType="end"/>
    </w:r>
  </w:p>
  <w:p w14:paraId="12CA7EDD" w14:textId="77777777" w:rsidR="00160148" w:rsidRDefault="0016014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6D55" w14:textId="77777777" w:rsidR="00160148" w:rsidRDefault="00160148">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6A810" w14:textId="77777777" w:rsidR="00A731A4" w:rsidRDefault="00AD430D">
      <w:r>
        <w:separator/>
      </w:r>
    </w:p>
  </w:footnote>
  <w:footnote w:type="continuationSeparator" w:id="0">
    <w:p w14:paraId="69767087" w14:textId="77777777" w:rsidR="00A731A4" w:rsidRDefault="00AD4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1118" w14:textId="77777777" w:rsidR="00160148" w:rsidRDefault="00AD430D">
    <w:pPr>
      <w:pStyle w:val="a6"/>
      <w:ind w:firstLineChars="4100" w:firstLine="7380"/>
      <w:jc w:val="right"/>
      <w:rPr>
        <w:i/>
        <w:sz w:val="18"/>
        <w:u w:val="single"/>
      </w:rPr>
    </w:pPr>
    <w:r>
      <w:rPr>
        <w:rFonts w:hint="eastAsia"/>
        <w:i/>
        <w:sz w:val="18"/>
        <w:u w:val="single"/>
      </w:rPr>
      <w:t>経営安定資金融資制度要領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5A62650"/>
    <w:lvl w:ilvl="0" w:tplc="00000000">
      <w:numFmt w:val="bullet"/>
      <w:lvlText w:val="※"/>
      <w:lvlJc w:val="left"/>
      <w:pPr>
        <w:ind w:left="420" w:hanging="420"/>
      </w:pPr>
      <w:rPr>
        <w:rFonts w:ascii="ＭＳ 明朝" w:eastAsia="ＭＳ 明朝" w:hAnsi="ＭＳ 明朝" w:hint="eastAsia"/>
      </w:rPr>
    </w:lvl>
    <w:lvl w:ilvl="1" w:tplc="00000000">
      <w:numFmt w:val="bullet"/>
      <w:lvlText w:val=""/>
      <w:lvlJc w:val="left"/>
      <w:pPr>
        <w:ind w:left="840" w:hanging="420"/>
      </w:pPr>
      <w:rPr>
        <w:rFonts w:ascii="Wingdings" w:hAnsi="Wingdings" w:hint="default"/>
      </w:rPr>
    </w:lvl>
    <w:lvl w:ilvl="2" w:tplc="00000000">
      <w:numFmt w:val="bullet"/>
      <w:lvlText w:val=""/>
      <w:lvlJc w:val="left"/>
      <w:pPr>
        <w:ind w:left="1260" w:hanging="420"/>
      </w:pPr>
      <w:rPr>
        <w:rFonts w:ascii="Wingdings" w:hAnsi="Wingdings" w:hint="default"/>
      </w:rPr>
    </w:lvl>
    <w:lvl w:ilvl="3" w:tplc="00000000">
      <w:numFmt w:val="bullet"/>
      <w:lvlText w:val=""/>
      <w:lvlJc w:val="left"/>
      <w:pPr>
        <w:ind w:left="1680" w:hanging="420"/>
      </w:pPr>
      <w:rPr>
        <w:rFonts w:ascii="Wingdings" w:hAnsi="Wingdings" w:hint="default"/>
      </w:rPr>
    </w:lvl>
    <w:lvl w:ilvl="4" w:tplc="00000000">
      <w:numFmt w:val="bullet"/>
      <w:lvlText w:val=""/>
      <w:lvlJc w:val="left"/>
      <w:pPr>
        <w:ind w:left="2100" w:hanging="420"/>
      </w:pPr>
      <w:rPr>
        <w:rFonts w:ascii="Wingdings" w:hAnsi="Wingdings" w:hint="default"/>
      </w:rPr>
    </w:lvl>
    <w:lvl w:ilvl="5" w:tplc="00000000">
      <w:numFmt w:val="bullet"/>
      <w:lvlText w:val=""/>
      <w:lvlJc w:val="left"/>
      <w:pPr>
        <w:ind w:left="2520" w:hanging="420"/>
      </w:pPr>
      <w:rPr>
        <w:rFonts w:ascii="Wingdings" w:hAnsi="Wingdings" w:hint="default"/>
      </w:rPr>
    </w:lvl>
    <w:lvl w:ilvl="6" w:tplc="00000000">
      <w:numFmt w:val="bullet"/>
      <w:lvlText w:val=""/>
      <w:lvlJc w:val="left"/>
      <w:pPr>
        <w:ind w:left="2940" w:hanging="420"/>
      </w:pPr>
      <w:rPr>
        <w:rFonts w:ascii="Wingdings" w:hAnsi="Wingdings" w:hint="default"/>
      </w:rPr>
    </w:lvl>
    <w:lvl w:ilvl="7" w:tplc="00000000">
      <w:numFmt w:val="bullet"/>
      <w:lvlText w:val=""/>
      <w:lvlJc w:val="left"/>
      <w:pPr>
        <w:ind w:left="3360" w:hanging="420"/>
      </w:pPr>
      <w:rPr>
        <w:rFonts w:ascii="Wingdings" w:hAnsi="Wingdings" w:hint="default"/>
      </w:rPr>
    </w:lvl>
    <w:lvl w:ilvl="8" w:tplc="00000000">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BFE667A8"/>
    <w:lvl w:ilvl="0" w:tplc="00000000">
      <w:numFmt w:val="bullet"/>
      <w:lvlText w:val="・"/>
      <w:lvlJc w:val="left"/>
      <w:pPr>
        <w:tabs>
          <w:tab w:val="num" w:pos="840"/>
        </w:tabs>
        <w:ind w:left="840" w:hanging="360"/>
      </w:pPr>
      <w:rPr>
        <w:rFonts w:ascii="ＭＳ 明朝" w:eastAsia="ＭＳ 明朝" w:hAnsi="ＭＳ 明朝" w:hint="eastAsia"/>
      </w:rPr>
    </w:lvl>
    <w:lvl w:ilvl="1" w:tplc="00000000">
      <w:numFmt w:val="bullet"/>
      <w:lvlText w:val=""/>
      <w:lvlJc w:val="left"/>
      <w:pPr>
        <w:tabs>
          <w:tab w:val="num" w:pos="1320"/>
        </w:tabs>
        <w:ind w:left="1320" w:hanging="420"/>
      </w:pPr>
      <w:rPr>
        <w:rFonts w:ascii="Wingdings" w:hAnsi="Wingdings" w:hint="default"/>
      </w:rPr>
    </w:lvl>
    <w:lvl w:ilvl="2" w:tplc="00000000">
      <w:numFmt w:val="bullet"/>
      <w:lvlText w:val=""/>
      <w:lvlJc w:val="left"/>
      <w:pPr>
        <w:tabs>
          <w:tab w:val="num" w:pos="1740"/>
        </w:tabs>
        <w:ind w:left="1740" w:hanging="420"/>
      </w:pPr>
      <w:rPr>
        <w:rFonts w:ascii="Wingdings" w:hAnsi="Wingdings" w:hint="default"/>
      </w:rPr>
    </w:lvl>
    <w:lvl w:ilvl="3" w:tplc="00000000">
      <w:numFmt w:val="bullet"/>
      <w:lvlText w:val=""/>
      <w:lvlJc w:val="left"/>
      <w:pPr>
        <w:tabs>
          <w:tab w:val="num" w:pos="2160"/>
        </w:tabs>
        <w:ind w:left="2160" w:hanging="420"/>
      </w:pPr>
      <w:rPr>
        <w:rFonts w:ascii="Wingdings" w:hAnsi="Wingdings" w:hint="default"/>
      </w:rPr>
    </w:lvl>
    <w:lvl w:ilvl="4" w:tplc="00000000">
      <w:numFmt w:val="bullet"/>
      <w:lvlText w:val=""/>
      <w:lvlJc w:val="left"/>
      <w:pPr>
        <w:tabs>
          <w:tab w:val="num" w:pos="2580"/>
        </w:tabs>
        <w:ind w:left="2580" w:hanging="420"/>
      </w:pPr>
      <w:rPr>
        <w:rFonts w:ascii="Wingdings" w:hAnsi="Wingdings" w:hint="default"/>
      </w:rPr>
    </w:lvl>
    <w:lvl w:ilvl="5" w:tplc="00000000">
      <w:numFmt w:val="bullet"/>
      <w:lvlText w:val=""/>
      <w:lvlJc w:val="left"/>
      <w:pPr>
        <w:tabs>
          <w:tab w:val="num" w:pos="3000"/>
        </w:tabs>
        <w:ind w:left="3000" w:hanging="420"/>
      </w:pPr>
      <w:rPr>
        <w:rFonts w:ascii="Wingdings" w:hAnsi="Wingdings" w:hint="default"/>
      </w:rPr>
    </w:lvl>
    <w:lvl w:ilvl="6" w:tplc="00000000">
      <w:numFmt w:val="bullet"/>
      <w:lvlText w:val=""/>
      <w:lvlJc w:val="left"/>
      <w:pPr>
        <w:tabs>
          <w:tab w:val="num" w:pos="3420"/>
        </w:tabs>
        <w:ind w:left="3420" w:hanging="420"/>
      </w:pPr>
      <w:rPr>
        <w:rFonts w:ascii="Wingdings" w:hAnsi="Wingdings" w:hint="default"/>
      </w:rPr>
    </w:lvl>
    <w:lvl w:ilvl="7" w:tplc="00000000">
      <w:numFmt w:val="bullet"/>
      <w:lvlText w:val=""/>
      <w:lvlJc w:val="left"/>
      <w:pPr>
        <w:tabs>
          <w:tab w:val="num" w:pos="3840"/>
        </w:tabs>
        <w:ind w:left="3840" w:hanging="420"/>
      </w:pPr>
      <w:rPr>
        <w:rFonts w:ascii="Wingdings" w:hAnsi="Wingdings" w:hint="default"/>
      </w:rPr>
    </w:lvl>
    <w:lvl w:ilvl="8" w:tplc="00000000">
      <w:numFmt w:val="bullet"/>
      <w:lvlText w:val=""/>
      <w:lvlJc w:val="left"/>
      <w:pPr>
        <w:tabs>
          <w:tab w:val="num" w:pos="4260"/>
        </w:tabs>
        <w:ind w:left="4260" w:hanging="420"/>
      </w:pPr>
      <w:rPr>
        <w:rFonts w:ascii="Wingdings" w:hAnsi="Wingdings" w:hint="default"/>
      </w:rPr>
    </w:lvl>
  </w:abstractNum>
  <w:num w:numId="1" w16cid:durableId="1006444629">
    <w:abstractNumId w:val="0"/>
  </w:num>
  <w:num w:numId="2" w16cid:durableId="1857695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efaultTableStyle w:val="1"/>
  <w:drawingGridHorizontalSpacing w:val="241"/>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148"/>
    <w:rsid w:val="00160148"/>
    <w:rsid w:val="009B596D"/>
    <w:rsid w:val="00A731A4"/>
    <w:rsid w:val="00AD430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3BDCF7"/>
  <w15:chartTrackingRefBased/>
  <w15:docId w15:val="{CE6A34DF-447B-4998-B47E-B638B0D8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style>
  <w:style w:type="character" w:customStyle="1" w:styleId="a4">
    <w:name w:val="フッター (文字)"/>
    <w:link w:val="a3"/>
    <w:rPr>
      <w:kern w:val="2"/>
      <w:sz w:val="21"/>
    </w:rPr>
  </w:style>
  <w:style w:type="character" w:customStyle="1" w:styleId="a7">
    <w:name w:val="ヘッダー (文字)"/>
    <w:link w:val="a6"/>
    <w:rPr>
      <w:kern w:val="2"/>
      <w:sz w:val="21"/>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rPr>
  </w:style>
  <w:style w:type="paragraph" w:styleId="aa">
    <w:name w:val="List Paragraph"/>
    <w:basedOn w:val="a"/>
    <w:qFormat/>
    <w:pPr>
      <w:ind w:leftChars="400" w:left="840"/>
    </w:pPr>
  </w:style>
  <w:style w:type="character" w:styleId="ab">
    <w:name w:val="footnote reference"/>
    <w:semiHidden/>
    <w:rPr>
      <w:vertAlign w:val="superscript"/>
    </w:rPr>
  </w:style>
  <w:style w:type="character" w:styleId="ac">
    <w:name w:val="endnote reference"/>
    <w:semiHidden/>
    <w:rPr>
      <w:vertAlign w:val="superscript"/>
    </w:rPr>
  </w:style>
  <w:style w:type="table" w:styleId="a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566</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秋田県新事業展開資金融資制度要領</vt:lpstr>
    </vt:vector>
  </TitlesOfParts>
  <Company>秋田県</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秋田県新事業展開資金融資制度要領</dc:title>
  <dc:creator>12643</dc:creator>
  <cp:lastModifiedBy>企画</cp:lastModifiedBy>
  <cp:revision>3</cp:revision>
  <cp:lastPrinted>2022-10-18T23:54:00Z</cp:lastPrinted>
  <dcterms:created xsi:type="dcterms:W3CDTF">2022-12-20T07:19:00Z</dcterms:created>
  <dcterms:modified xsi:type="dcterms:W3CDTF">2022-12-20T07:21:00Z</dcterms:modified>
</cp:coreProperties>
</file>