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7C" w:rsidRDefault="00827DA2" w:rsidP="00144241">
      <w:pPr>
        <w:ind w:firstLineChars="50" w:firstLine="360"/>
        <w:jc w:val="center"/>
        <w:rPr>
          <w:rFonts w:ascii="ＤＦ特太ゴシック体" w:eastAsia="ＤＦ特太ゴシック体" w:hAnsi="HGS創英角ﾎﾟｯﾌﾟ体" w:hint="eastAsia"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="ＤＦ特太ゴシック体" w:eastAsia="ＤＦ特太ゴシック体" w:hAnsi="HGS創英角ﾎﾟｯﾌﾟ体" w:hint="eastAsia"/>
          <w:color w:val="000000" w:themeColor="text1"/>
          <w:sz w:val="72"/>
          <w:szCs w:val="48"/>
        </w:rPr>
        <w:t>耳寄りなお話</w:t>
      </w:r>
      <w:r w:rsidR="00144241" w:rsidRPr="008D0C27">
        <w:rPr>
          <w:rFonts w:ascii="ＤＦ特太ゴシック体" w:eastAsia="ＤＦ特太ゴシック体" w:hAnsi="HGS創英角ﾎﾟｯﾌﾟ体" w:hint="eastAsia"/>
          <w:color w:val="000000" w:themeColor="text1"/>
          <w:sz w:val="40"/>
          <w:szCs w:val="48"/>
        </w:rPr>
        <w:t>（</w:t>
      </w:r>
      <w:r w:rsidRPr="008D0C27">
        <w:rPr>
          <w:rFonts w:ascii="ＤＦ特太ゴシック体" w:eastAsia="ＤＦ特太ゴシック体" w:hAnsi="HGS創英角ﾎﾟｯﾌﾟ体" w:hint="eastAsia"/>
          <w:color w:val="000000" w:themeColor="text1"/>
          <w:sz w:val="40"/>
          <w:szCs w:val="48"/>
        </w:rPr>
        <w:t>講演会</w:t>
      </w:r>
      <w:r w:rsidR="00144241" w:rsidRPr="008D0C27">
        <w:rPr>
          <w:rFonts w:ascii="ＤＦ特太ゴシック体" w:eastAsia="ＤＦ特太ゴシック体" w:hAnsi="HGS創英角ﾎﾟｯﾌﾟ体" w:hint="eastAsia"/>
          <w:color w:val="000000" w:themeColor="text1"/>
          <w:sz w:val="40"/>
          <w:szCs w:val="48"/>
        </w:rPr>
        <w:t>）</w:t>
      </w:r>
    </w:p>
    <w:p w:rsidR="0026273F" w:rsidRPr="008D0C27" w:rsidRDefault="0026273F" w:rsidP="008D0C27">
      <w:pPr>
        <w:ind w:firstLineChars="50" w:firstLine="180"/>
        <w:jc w:val="center"/>
        <w:rPr>
          <w:rFonts w:ascii="ＤＦ特太ゴシック体" w:eastAsia="ＤＦ特太ゴシック体" w:hAnsi="HGS創英角ﾎﾟｯﾌﾟ体" w:hint="eastAsia"/>
          <w:color w:val="000000" w:themeColor="text1"/>
          <w:sz w:val="36"/>
          <w:szCs w:val="48"/>
        </w:rPr>
      </w:pPr>
      <w:r w:rsidRPr="008D0C27">
        <w:rPr>
          <w:rFonts w:ascii="ＤＦ特太ゴシック体" w:eastAsia="ＤＦ特太ゴシック体" w:hAnsi="HGS創英角ﾎﾟｯﾌﾟ体" w:hint="eastAsia"/>
          <w:color w:val="000000" w:themeColor="text1"/>
          <w:sz w:val="36"/>
          <w:szCs w:val="48"/>
        </w:rPr>
        <w:t>「次世代ヘルスケアビジネス最前線」</w:t>
      </w:r>
    </w:p>
    <w:p w:rsidR="00870A8D" w:rsidRPr="00870A8D" w:rsidRDefault="00870A8D" w:rsidP="00870A8D">
      <w:pPr>
        <w:ind w:firstLineChars="50" w:firstLine="110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36"/>
        </w:rPr>
      </w:pPr>
    </w:p>
    <w:p w:rsidR="003374A3" w:rsidRPr="000C4D7C" w:rsidRDefault="00144241" w:rsidP="00870A8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D443B8" w:rsidRDefault="00554BB7" w:rsidP="002F7011">
      <w:pPr>
        <w:spacing w:line="300" w:lineRule="exact"/>
        <w:rPr>
          <w:rFonts w:ascii="HGSｺﾞｼｯｸM" w:eastAsia="HGSｺﾞｼｯｸM" w:hAnsi="ＭＳ ゴシック" w:hint="eastAsia"/>
          <w:sz w:val="24"/>
          <w:szCs w:val="24"/>
        </w:rPr>
      </w:pPr>
      <w:r w:rsidRPr="00403B63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</w:p>
    <w:p w:rsidR="00DC26E8" w:rsidRPr="00403B63" w:rsidRDefault="003374A3" w:rsidP="002F701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秋田県信用保証協会</w:t>
      </w:r>
      <w:r w:rsidR="00E25B2B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経営支援課</w:t>
      </w:r>
      <w:r w:rsidR="00245EFA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佐藤（博）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行き</w:t>
      </w:r>
    </w:p>
    <w:p w:rsidR="00C22456" w:rsidRPr="00403B63" w:rsidRDefault="00DC26E8" w:rsidP="002F701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03B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ＦＡＸ：０１８－</w:t>
      </w:r>
      <w:r w:rsidR="007569E1">
        <w:rPr>
          <w:rFonts w:ascii="ＭＳ ゴシック" w:eastAsia="ＭＳ ゴシック" w:hAnsi="ＭＳ ゴシック" w:hint="eastAsia"/>
          <w:sz w:val="24"/>
          <w:szCs w:val="24"/>
        </w:rPr>
        <w:t>８６３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7569E1">
        <w:rPr>
          <w:rFonts w:ascii="ＭＳ ゴシック" w:eastAsia="ＭＳ ゴシック" w:hAnsi="ＭＳ ゴシック" w:hint="eastAsia"/>
          <w:sz w:val="24"/>
          <w:szCs w:val="24"/>
        </w:rPr>
        <w:t>９１８８</w:t>
      </w:r>
      <w:r w:rsidR="00D443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E-mail：</w:t>
      </w:r>
      <w:hyperlink r:id="rId7" w:history="1">
        <w:r w:rsidR="007569E1" w:rsidRPr="00702CD5">
          <w:rPr>
            <w:rStyle w:val="a6"/>
            <w:rFonts w:ascii="ＭＳ ゴシック" w:eastAsia="ＭＳ ゴシック" w:hAnsi="ＭＳ ゴシック" w:hint="eastAsia"/>
            <w:sz w:val="24"/>
            <w:szCs w:val="24"/>
          </w:rPr>
          <w:t>sien2@cgc-akita.or.jp</w:t>
        </w:r>
      </w:hyperlink>
      <w:r w:rsidRPr="00403B6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C26E8" w:rsidRPr="00403B63" w:rsidRDefault="00DC26E8" w:rsidP="002F701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C22456" w:rsidRPr="00403B63" w:rsidRDefault="0026273F" w:rsidP="00DC26E8">
      <w:pPr>
        <w:jc w:val="center"/>
        <w:rPr>
          <w:rFonts w:ascii="ＭＳ ゴシック" w:eastAsia="ＭＳ ゴシック" w:hAnsi="ＭＳ ゴシック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申込締切日　平成２９年８</w:t>
      </w:r>
      <w:r w:rsidR="001334E6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２１</w:t>
      </w:r>
      <w:r w:rsidR="00DC26E8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日（</w:t>
      </w:r>
      <w:r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月</w:t>
      </w:r>
      <w:r w:rsidR="00DC26E8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）</w:t>
      </w:r>
    </w:p>
    <w:p w:rsidR="00DC26E8" w:rsidRPr="00403B63" w:rsidRDefault="00DC26E8" w:rsidP="002F701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966"/>
        <w:gridCol w:w="2223"/>
        <w:gridCol w:w="938"/>
        <w:gridCol w:w="886"/>
      </w:tblGrid>
      <w:tr w:rsidR="00DC26E8" w:rsidRPr="00403B63" w:rsidTr="00403B63">
        <w:trPr>
          <w:trHeight w:val="35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C26E8" w:rsidRPr="00403B63" w:rsidRDefault="00DC26E8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企業・団体名</w:t>
            </w:r>
          </w:p>
        </w:tc>
        <w:tc>
          <w:tcPr>
            <w:tcW w:w="701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C26E8" w:rsidRPr="00403B63" w:rsidRDefault="00DC26E8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6254" w:rsidRPr="00403B63" w:rsidTr="00403B63">
        <w:tc>
          <w:tcPr>
            <w:tcW w:w="199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B6254" w:rsidRPr="00403B63" w:rsidRDefault="005B6254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34A">
              <w:rPr>
                <w:rFonts w:ascii="ＭＳ ゴシック" w:eastAsia="ＭＳ ゴシック" w:hAnsi="ＭＳ ゴシック" w:hint="eastAsia"/>
                <w:spacing w:val="15"/>
                <w:w w:val="82"/>
                <w:kern w:val="0"/>
                <w:sz w:val="22"/>
                <w:fitText w:val="1274" w:id="615760128"/>
              </w:rPr>
              <w:t>連絡ご担当者</w:t>
            </w: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所属・役職名：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6038A5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  <w:r w:rsidR="005B6254" w:rsidRPr="00403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ご 住 所：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Ｔ Ｅ Ｌ：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 －　　 －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038A5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ＦＡＸ：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 －　　 －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59034A">
              <w:rPr>
                <w:rFonts w:ascii="ＭＳ ゴシック" w:eastAsia="ＭＳ ゴシック" w:hAnsi="ＭＳ ゴシック" w:hint="eastAsia"/>
                <w:w w:val="57"/>
                <w:kern w:val="0"/>
                <w:sz w:val="22"/>
                <w:fitText w:val="880" w:id="615762945"/>
              </w:rPr>
              <w:t>メールアドレ</w:t>
            </w:r>
            <w:r w:rsidRPr="0059034A">
              <w:rPr>
                <w:rFonts w:ascii="ＭＳ ゴシック" w:eastAsia="ＭＳ ゴシック" w:hAnsi="ＭＳ ゴシック" w:hint="eastAsia"/>
                <w:spacing w:val="15"/>
                <w:w w:val="57"/>
                <w:kern w:val="0"/>
                <w:sz w:val="22"/>
                <w:fitText w:val="880" w:id="615762945"/>
              </w:rPr>
              <w:t>ス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備　　考：</w:t>
            </w:r>
          </w:p>
        </w:tc>
      </w:tr>
      <w:tr w:rsidR="00EE592B" w:rsidRPr="00403B63" w:rsidTr="00827DA2">
        <w:tc>
          <w:tcPr>
            <w:tcW w:w="199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EE592B" w:rsidRPr="00403B63" w:rsidRDefault="007569E1" w:rsidP="00D443B8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座談会</w:t>
            </w:r>
            <w:r w:rsidR="00870A8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（講演＆ﾃﾞｨｽｶｯｼｮﾝ）</w:t>
            </w:r>
            <w:r w:rsidR="00D443B8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交流会</w:t>
            </w:r>
          </w:p>
          <w:p w:rsidR="00EE592B" w:rsidRPr="00403B63" w:rsidRDefault="00EE592B" w:rsidP="00827DA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kern w:val="0"/>
                <w:sz w:val="22"/>
              </w:rPr>
              <w:t>出席者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所属・役職名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6038A5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7569E1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座談会</w:t>
            </w:r>
          </w:p>
        </w:tc>
        <w:tc>
          <w:tcPr>
            <w:tcW w:w="8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AC477E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交流会</w:t>
            </w:r>
          </w:p>
        </w:tc>
      </w:tr>
      <w:tr w:rsidR="00EE592B" w:rsidRPr="00403B63" w:rsidTr="00827DA2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592B" w:rsidRPr="00403B63" w:rsidTr="00827DA2"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B6254" w:rsidRPr="00403B63" w:rsidRDefault="005B6254" w:rsidP="002F7011">
      <w:pPr>
        <w:spacing w:line="160" w:lineRule="exact"/>
        <w:rPr>
          <w:rFonts w:ascii="ＭＳ ゴシック" w:eastAsia="ＭＳ ゴシック" w:hAnsi="ＭＳ ゴシック"/>
          <w:sz w:val="22"/>
        </w:rPr>
      </w:pPr>
      <w:r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B6254" w:rsidRDefault="00F70CAE" w:rsidP="00A51248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座談会</w:t>
      </w:r>
      <w:r w:rsidR="005B6254" w:rsidRPr="00403B63">
        <w:rPr>
          <w:rFonts w:ascii="ＭＳ ゴシック" w:eastAsia="ＭＳ ゴシック" w:hAnsi="ＭＳ ゴシック" w:hint="eastAsia"/>
          <w:sz w:val="22"/>
        </w:rPr>
        <w:t>及び交流会について出席の場合は「○」欠席の場合は「×」とご記入ください。</w:t>
      </w:r>
    </w:p>
    <w:p w:rsidR="00827DA2" w:rsidRPr="00403B63" w:rsidRDefault="00827DA2" w:rsidP="00A51248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参加は１社２名様までとさせていただきます。</w:t>
      </w:r>
    </w:p>
    <w:p w:rsidR="0087459D" w:rsidRPr="00403B63" w:rsidRDefault="005B6254" w:rsidP="00C22456">
      <w:pPr>
        <w:rPr>
          <w:rFonts w:ascii="ＭＳ ゴシック" w:eastAsia="ＭＳ ゴシック" w:hAnsi="ＭＳ ゴシック"/>
          <w:sz w:val="22"/>
        </w:rPr>
      </w:pPr>
      <w:r w:rsidRPr="00403B63">
        <w:rPr>
          <w:rFonts w:ascii="ＭＳ ゴシック" w:eastAsia="ＭＳ ゴシック" w:hAnsi="ＭＳ ゴシック" w:hint="eastAsia"/>
          <w:sz w:val="22"/>
        </w:rPr>
        <w:t xml:space="preserve">　</w:t>
      </w:r>
      <w:r w:rsidR="00A51248" w:rsidRPr="00403B63">
        <w:rPr>
          <w:rFonts w:ascii="ＭＳ ゴシック" w:eastAsia="ＭＳ ゴシック" w:hAnsi="ＭＳ ゴシック" w:hint="eastAsia"/>
          <w:sz w:val="22"/>
        </w:rPr>
        <w:t xml:space="preserve"> </w:t>
      </w:r>
      <w:r w:rsidRPr="00403B63">
        <w:rPr>
          <w:rFonts w:ascii="ＭＳ ゴシック" w:eastAsia="ＭＳ ゴシック" w:hAnsi="ＭＳ ゴシック" w:hint="eastAsia"/>
          <w:sz w:val="22"/>
        </w:rPr>
        <w:t>※　交流</w:t>
      </w:r>
      <w:r w:rsidR="00A51248" w:rsidRPr="00403B63">
        <w:rPr>
          <w:rFonts w:ascii="ＭＳ ゴシック" w:eastAsia="ＭＳ ゴシック" w:hAnsi="ＭＳ ゴシック" w:hint="eastAsia"/>
          <w:sz w:val="22"/>
        </w:rPr>
        <w:t>会に</w:t>
      </w:r>
      <w:r w:rsidRPr="00403B63">
        <w:rPr>
          <w:rFonts w:ascii="ＭＳ ゴシック" w:eastAsia="ＭＳ ゴシック" w:hAnsi="ＭＳ ゴシック" w:hint="eastAsia"/>
          <w:sz w:val="22"/>
        </w:rPr>
        <w:t>出席される方につきましては、交流会</w:t>
      </w:r>
      <w:r w:rsidR="0087459D" w:rsidRPr="00403B63">
        <w:rPr>
          <w:rFonts w:ascii="ＭＳ ゴシック" w:eastAsia="ＭＳ ゴシック" w:hAnsi="ＭＳ ゴシック" w:hint="eastAsia"/>
          <w:sz w:val="22"/>
        </w:rPr>
        <w:t>参加</w:t>
      </w:r>
      <w:r w:rsidRPr="00403B63">
        <w:rPr>
          <w:rFonts w:ascii="ＭＳ ゴシック" w:eastAsia="ＭＳ ゴシック" w:hAnsi="ＭＳ ゴシック" w:hint="eastAsia"/>
          <w:sz w:val="22"/>
        </w:rPr>
        <w:t>費として４，０００円</w:t>
      </w:r>
      <w:r w:rsidR="00A51248" w:rsidRPr="00403B63">
        <w:rPr>
          <w:rFonts w:ascii="ＭＳ ゴシック" w:eastAsia="ＭＳ ゴシック" w:hAnsi="ＭＳ ゴシック" w:hint="eastAsia"/>
          <w:sz w:val="22"/>
        </w:rPr>
        <w:t>を</w:t>
      </w:r>
      <w:r w:rsidR="00AC477E">
        <w:rPr>
          <w:rFonts w:ascii="ＭＳ ゴシック" w:eastAsia="ＭＳ ゴシック" w:hAnsi="ＭＳ ゴシック" w:hint="eastAsia"/>
          <w:sz w:val="22"/>
        </w:rPr>
        <w:t>当日受付</w:t>
      </w:r>
    </w:p>
    <w:p w:rsidR="004F5E8B" w:rsidRPr="00403B63" w:rsidRDefault="00AC477E" w:rsidP="0087459D">
      <w:pPr>
        <w:ind w:firstLineChars="350" w:firstLine="7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にて</w:t>
      </w:r>
      <w:r w:rsidR="00916026">
        <w:rPr>
          <w:rFonts w:ascii="ＭＳ ゴシック" w:eastAsia="ＭＳ ゴシック" w:hAnsi="ＭＳ ゴシック" w:hint="eastAsia"/>
          <w:sz w:val="22"/>
        </w:rPr>
        <w:t>お支払願い</w:t>
      </w:r>
      <w:r w:rsidR="0087459D" w:rsidRPr="00403B63">
        <w:rPr>
          <w:rFonts w:ascii="ＭＳ ゴシック" w:eastAsia="ＭＳ ゴシック" w:hAnsi="ＭＳ ゴシック" w:hint="eastAsia"/>
          <w:sz w:val="22"/>
        </w:rPr>
        <w:t>ます</w:t>
      </w:r>
      <w:r w:rsidR="00C46A3E" w:rsidRPr="00403B63">
        <w:rPr>
          <w:rFonts w:ascii="ＭＳ ゴシック" w:eastAsia="ＭＳ ゴシック" w:hAnsi="ＭＳ ゴシック" w:hint="eastAsia"/>
          <w:sz w:val="22"/>
        </w:rPr>
        <w:t>。</w:t>
      </w:r>
    </w:p>
    <w:p w:rsidR="005B6254" w:rsidRPr="00403B63" w:rsidRDefault="006C293C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（申し込まれた方で当日不参加の場合は参加費を頂戴</w:t>
      </w:r>
      <w:r w:rsidR="004F5E8B" w:rsidRPr="00403B63">
        <w:rPr>
          <w:rFonts w:ascii="ＭＳ ゴシック" w:eastAsia="ＭＳ ゴシック" w:hAnsi="ＭＳ ゴシック" w:hint="eastAsia"/>
          <w:sz w:val="20"/>
          <w:szCs w:val="20"/>
        </w:rPr>
        <w:t>する場合がございます。予めご了承下さい</w:t>
      </w:r>
      <w:r w:rsidR="00973F2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F5E8B" w:rsidRPr="00403B6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C0D03" w:rsidRDefault="00166F67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3C4E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13" wp14:editId="33CCA2C1">
                <wp:simplePos x="0" y="0"/>
                <wp:positionH relativeFrom="column">
                  <wp:posOffset>236220</wp:posOffset>
                </wp:positionH>
                <wp:positionV relativeFrom="paragraph">
                  <wp:posOffset>106680</wp:posOffset>
                </wp:positionV>
                <wp:extent cx="939800" cy="1403985"/>
                <wp:effectExtent l="0" t="0" r="1270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A6" w:rsidRDefault="003C4EA6">
                            <w:r>
                              <w:rPr>
                                <w:rFonts w:hint="eastAsia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pt;margin-top:8.4pt;width:7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">
                <v:textbox style="mso-fit-shape-to-text:t">
                  <w:txbxContent>
                    <w:p w:rsidR="003C4EA6" w:rsidRDefault="003C4EA6">
                      <w:r>
                        <w:rPr>
                          <w:rFonts w:hint="eastAsia"/>
                        </w:rPr>
                        <w:t>会場案内図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:rsidR="00166F67" w:rsidRDefault="00166F67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166F67" w:rsidRDefault="000B7149" w:rsidP="000B7149">
      <w:pPr>
        <w:wordWrap w:val="0"/>
        <w:ind w:firstLineChars="300" w:firstLine="63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78ADE6" wp14:editId="36B4296C">
            <wp:simplePos x="0" y="0"/>
            <wp:positionH relativeFrom="column">
              <wp:posOffset>236855</wp:posOffset>
            </wp:positionH>
            <wp:positionV relativeFrom="paragraph">
              <wp:posOffset>24130</wp:posOffset>
            </wp:positionV>
            <wp:extent cx="2630805" cy="2493010"/>
            <wp:effectExtent l="0" t="0" r="0" b="2540"/>
            <wp:wrapTight wrapText="bothSides">
              <wp:wrapPolygon edited="0">
                <wp:start x="0" y="0"/>
                <wp:lineTo x="0" y="21457"/>
                <wp:lineTo x="21428" y="21457"/>
                <wp:lineTo x="21428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67">
        <w:rPr>
          <w:rFonts w:ascii="ＭＳ ゴシック" w:eastAsia="ＭＳ ゴシック" w:hAnsi="ＭＳ ゴシック" w:hint="eastAsia"/>
          <w:sz w:val="20"/>
          <w:szCs w:val="20"/>
        </w:rPr>
        <w:t>【交通のご案内】</w:t>
      </w:r>
      <w:r w:rsidR="00F70CA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</w:p>
    <w:p w:rsidR="00166F67" w:rsidRDefault="00166F67" w:rsidP="000B7149">
      <w:pPr>
        <w:ind w:right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◇お車でお越しの場合</w:t>
      </w:r>
    </w:p>
    <w:p w:rsidR="000B7149" w:rsidRDefault="00166F67" w:rsidP="000B7149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＊当商工会館の駐車場は</w:t>
      </w:r>
      <w:r w:rsidR="00916026">
        <w:rPr>
          <w:rFonts w:ascii="ＭＳ ゴシック" w:eastAsia="ＭＳ ゴシック" w:hAnsi="ＭＳ ゴシック" w:hint="eastAsia"/>
          <w:sz w:val="20"/>
          <w:szCs w:val="20"/>
        </w:rPr>
        <w:t>狭小です</w:t>
      </w:r>
      <w:r>
        <w:rPr>
          <w:rFonts w:ascii="ＭＳ ゴシック" w:eastAsia="ＭＳ ゴシック" w:hAnsi="ＭＳ ゴシック" w:hint="eastAsia"/>
          <w:sz w:val="20"/>
          <w:szCs w:val="20"/>
        </w:rPr>
        <w:t>ので最寄りの</w:t>
      </w:r>
    </w:p>
    <w:p w:rsidR="00166F67" w:rsidRDefault="00166F67" w:rsidP="000B7149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民間駐車場をご利用ください。</w:t>
      </w:r>
    </w:p>
    <w:p w:rsidR="00F70CAE" w:rsidRDefault="00F70CAE" w:rsidP="000B7149">
      <w:pPr>
        <w:wordWrap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◇電車でお越しの場合</w:t>
      </w:r>
    </w:p>
    <w:p w:rsidR="00AC477E" w:rsidRDefault="00F70CAE" w:rsidP="000B7149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＊秋田駅西口バス停から乗車頂き「山王十字路」</w:t>
      </w:r>
    </w:p>
    <w:p w:rsidR="00F70CAE" w:rsidRPr="00F70CAE" w:rsidRDefault="00F70CAE" w:rsidP="00AC477E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バス停で下車徒歩２分</w:t>
      </w:r>
    </w:p>
    <w:p w:rsidR="00166F67" w:rsidRPr="00403B63" w:rsidRDefault="00166F67" w:rsidP="00166F67">
      <w:pPr>
        <w:ind w:firstLineChars="300" w:firstLine="5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66F67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9BAC9" wp14:editId="179F5D9B">
                <wp:simplePos x="0" y="0"/>
                <wp:positionH relativeFrom="column">
                  <wp:posOffset>3798857</wp:posOffset>
                </wp:positionH>
                <wp:positionV relativeFrom="paragraph">
                  <wp:posOffset>11047</wp:posOffset>
                </wp:positionV>
                <wp:extent cx="2181860" cy="1403985"/>
                <wp:effectExtent l="0" t="0" r="2794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【お問合せ先】</w:t>
                            </w:r>
                          </w:p>
                          <w:p w:rsid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秋田県信用保証協会　経営支援部</w:t>
                            </w:r>
                          </w:p>
                          <w:p w:rsidR="00166F67" w:rsidRDefault="00166F67" w:rsidP="00166F67">
                            <w:pPr>
                              <w:ind w:firstLineChars="300" w:firstLine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佐藤（博）</w:t>
                            </w:r>
                            <w:r w:rsidR="00D443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、飯沼</w:t>
                            </w:r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ＴＥＬ：０１８－８６３－９０１５</w:t>
                            </w:r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ＦＡＸ：０１８－８６３－９１８８</w:t>
                            </w:r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E-mail：sien2@cgc-akita.or.jp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9.1pt;margin-top:.85pt;width:17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">
                <v:textbox style="mso-fit-shape-to-text:t">
                  <w:txbxContent>
                    <w:p w:rsid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【お問合せ先】</w:t>
                      </w:r>
                    </w:p>
                    <w:p w:rsid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秋田県信用保証協会　経営支援部</w:t>
                      </w:r>
                    </w:p>
                    <w:p w:rsidR="00166F67" w:rsidRDefault="00166F67" w:rsidP="00166F67">
                      <w:pPr>
                        <w:ind w:firstLineChars="300" w:firstLine="54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佐藤（博）</w:t>
                      </w:r>
                      <w:r w:rsidR="00D443B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、飯沼</w:t>
                      </w:r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ＴＥＬ：０１８－８６３－９０１５</w:t>
                      </w:r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ＦＡＸ：０１８－８６３－９１８８</w:t>
                      </w:r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E-mail：sien2@cgc-akita.or.jp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</w:p>
    <w:p w:rsidR="004C0D03" w:rsidRPr="00166F67" w:rsidRDefault="00166F67" w:rsidP="00166F67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　　　　　　</w:t>
      </w:r>
    </w:p>
    <w:sectPr w:rsidR="004C0D03" w:rsidRPr="00166F67" w:rsidSect="0026273F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4A" w:rsidRDefault="0059034A" w:rsidP="00DE14B2">
      <w:r>
        <w:separator/>
      </w:r>
    </w:p>
  </w:endnote>
  <w:endnote w:type="continuationSeparator" w:id="0">
    <w:p w:rsidR="0059034A" w:rsidRDefault="0059034A" w:rsidP="00D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4A" w:rsidRDefault="0059034A" w:rsidP="00DE14B2">
      <w:r>
        <w:separator/>
      </w:r>
    </w:p>
  </w:footnote>
  <w:footnote w:type="continuationSeparator" w:id="0">
    <w:p w:rsidR="0059034A" w:rsidRDefault="0059034A" w:rsidP="00DE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6A"/>
    <w:rsid w:val="000904BC"/>
    <w:rsid w:val="000B7149"/>
    <w:rsid w:val="000C4D7C"/>
    <w:rsid w:val="000F7C8B"/>
    <w:rsid w:val="001334E6"/>
    <w:rsid w:val="00135848"/>
    <w:rsid w:val="0014360B"/>
    <w:rsid w:val="00144241"/>
    <w:rsid w:val="00166F67"/>
    <w:rsid w:val="001713E3"/>
    <w:rsid w:val="00172BEB"/>
    <w:rsid w:val="001B2967"/>
    <w:rsid w:val="001B4A67"/>
    <w:rsid w:val="001D1400"/>
    <w:rsid w:val="001F3A05"/>
    <w:rsid w:val="00215FA1"/>
    <w:rsid w:val="00227629"/>
    <w:rsid w:val="00245EFA"/>
    <w:rsid w:val="00247EFB"/>
    <w:rsid w:val="0026273F"/>
    <w:rsid w:val="0028188F"/>
    <w:rsid w:val="00296097"/>
    <w:rsid w:val="002E2DF1"/>
    <w:rsid w:val="002F7011"/>
    <w:rsid w:val="003054F4"/>
    <w:rsid w:val="003217EA"/>
    <w:rsid w:val="003374A3"/>
    <w:rsid w:val="003505D2"/>
    <w:rsid w:val="00355364"/>
    <w:rsid w:val="00373F86"/>
    <w:rsid w:val="00374C32"/>
    <w:rsid w:val="003C15BB"/>
    <w:rsid w:val="003C4EA6"/>
    <w:rsid w:val="003E7283"/>
    <w:rsid w:val="003F48E5"/>
    <w:rsid w:val="00403B63"/>
    <w:rsid w:val="00420A6A"/>
    <w:rsid w:val="0047188F"/>
    <w:rsid w:val="004864B2"/>
    <w:rsid w:val="004C0198"/>
    <w:rsid w:val="004C0B19"/>
    <w:rsid w:val="004C0D03"/>
    <w:rsid w:val="004C2BAB"/>
    <w:rsid w:val="004D70EA"/>
    <w:rsid w:val="004E3B49"/>
    <w:rsid w:val="004F5E8B"/>
    <w:rsid w:val="00510739"/>
    <w:rsid w:val="0051295F"/>
    <w:rsid w:val="00513344"/>
    <w:rsid w:val="00522C46"/>
    <w:rsid w:val="00534AFB"/>
    <w:rsid w:val="00537005"/>
    <w:rsid w:val="00552E0B"/>
    <w:rsid w:val="00554BB7"/>
    <w:rsid w:val="00573621"/>
    <w:rsid w:val="0057410A"/>
    <w:rsid w:val="00583A0C"/>
    <w:rsid w:val="0059034A"/>
    <w:rsid w:val="005B6254"/>
    <w:rsid w:val="005F31B2"/>
    <w:rsid w:val="005F6A1F"/>
    <w:rsid w:val="006038A5"/>
    <w:rsid w:val="00624013"/>
    <w:rsid w:val="00654F51"/>
    <w:rsid w:val="0067206E"/>
    <w:rsid w:val="006943E6"/>
    <w:rsid w:val="006C293C"/>
    <w:rsid w:val="00727669"/>
    <w:rsid w:val="00733436"/>
    <w:rsid w:val="007413EF"/>
    <w:rsid w:val="007539AC"/>
    <w:rsid w:val="007569E1"/>
    <w:rsid w:val="007A32EE"/>
    <w:rsid w:val="00827DA2"/>
    <w:rsid w:val="008372A4"/>
    <w:rsid w:val="00842E9C"/>
    <w:rsid w:val="00870A8D"/>
    <w:rsid w:val="0087459D"/>
    <w:rsid w:val="008A15BC"/>
    <w:rsid w:val="008A28F1"/>
    <w:rsid w:val="008B78BD"/>
    <w:rsid w:val="008C5613"/>
    <w:rsid w:val="008D0C27"/>
    <w:rsid w:val="008E250A"/>
    <w:rsid w:val="008F63E6"/>
    <w:rsid w:val="00916026"/>
    <w:rsid w:val="00973F2A"/>
    <w:rsid w:val="009A7428"/>
    <w:rsid w:val="009E2CC0"/>
    <w:rsid w:val="00A10A90"/>
    <w:rsid w:val="00A51248"/>
    <w:rsid w:val="00A7292E"/>
    <w:rsid w:val="00A92370"/>
    <w:rsid w:val="00A966DA"/>
    <w:rsid w:val="00AC0E7B"/>
    <w:rsid w:val="00AC477E"/>
    <w:rsid w:val="00AF71B8"/>
    <w:rsid w:val="00B21F97"/>
    <w:rsid w:val="00B91F88"/>
    <w:rsid w:val="00BB0519"/>
    <w:rsid w:val="00C22456"/>
    <w:rsid w:val="00C44557"/>
    <w:rsid w:val="00C46A3E"/>
    <w:rsid w:val="00CF78A8"/>
    <w:rsid w:val="00D1446E"/>
    <w:rsid w:val="00D443B8"/>
    <w:rsid w:val="00D66051"/>
    <w:rsid w:val="00D853CA"/>
    <w:rsid w:val="00D9645A"/>
    <w:rsid w:val="00DC26E8"/>
    <w:rsid w:val="00DD3738"/>
    <w:rsid w:val="00DE14B2"/>
    <w:rsid w:val="00E2218A"/>
    <w:rsid w:val="00E25B2B"/>
    <w:rsid w:val="00E864E1"/>
    <w:rsid w:val="00EE592B"/>
    <w:rsid w:val="00F2049E"/>
    <w:rsid w:val="00F6260C"/>
    <w:rsid w:val="00F70CAE"/>
    <w:rsid w:val="00F7421C"/>
    <w:rsid w:val="00F807C9"/>
    <w:rsid w:val="00F9697B"/>
    <w:rsid w:val="00FB3B94"/>
    <w:rsid w:val="00FD5A22"/>
    <w:rsid w:val="00FF1F50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2CC0"/>
    <w:rPr>
      <w:rFonts w:ascii="Arial" w:eastAsia="ＭＳ ゴシック" w:hAnsi="Arial" w:cs="Times New Roman"/>
      <w:sz w:val="18"/>
      <w:szCs w:val="18"/>
    </w:rPr>
  </w:style>
  <w:style w:type="character" w:styleId="a5">
    <w:name w:val="Placeholder Text"/>
    <w:uiPriority w:val="99"/>
    <w:semiHidden/>
    <w:rsid w:val="008F63E6"/>
    <w:rPr>
      <w:color w:val="808080"/>
    </w:rPr>
  </w:style>
  <w:style w:type="character" w:styleId="a6">
    <w:name w:val="Hyperlink"/>
    <w:uiPriority w:val="99"/>
    <w:unhideWhenUsed/>
    <w:rsid w:val="00C22456"/>
    <w:rPr>
      <w:color w:val="0000FF"/>
      <w:u w:val="single"/>
    </w:rPr>
  </w:style>
  <w:style w:type="table" w:styleId="a7">
    <w:name w:val="Table Grid"/>
    <w:basedOn w:val="a1"/>
    <w:uiPriority w:val="59"/>
    <w:rsid w:val="00DC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4B2"/>
  </w:style>
  <w:style w:type="paragraph" w:styleId="aa">
    <w:name w:val="footer"/>
    <w:basedOn w:val="a"/>
    <w:link w:val="ab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2CC0"/>
    <w:rPr>
      <w:rFonts w:ascii="Arial" w:eastAsia="ＭＳ ゴシック" w:hAnsi="Arial" w:cs="Times New Roman"/>
      <w:sz w:val="18"/>
      <w:szCs w:val="18"/>
    </w:rPr>
  </w:style>
  <w:style w:type="character" w:styleId="a5">
    <w:name w:val="Placeholder Text"/>
    <w:uiPriority w:val="99"/>
    <w:semiHidden/>
    <w:rsid w:val="008F63E6"/>
    <w:rPr>
      <w:color w:val="808080"/>
    </w:rPr>
  </w:style>
  <w:style w:type="character" w:styleId="a6">
    <w:name w:val="Hyperlink"/>
    <w:uiPriority w:val="99"/>
    <w:unhideWhenUsed/>
    <w:rsid w:val="00C22456"/>
    <w:rPr>
      <w:color w:val="0000FF"/>
      <w:u w:val="single"/>
    </w:rPr>
  </w:style>
  <w:style w:type="table" w:styleId="a7">
    <w:name w:val="Table Grid"/>
    <w:basedOn w:val="a1"/>
    <w:uiPriority w:val="59"/>
    <w:rsid w:val="00DC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4B2"/>
  </w:style>
  <w:style w:type="paragraph" w:styleId="aa">
    <w:name w:val="footer"/>
    <w:basedOn w:val="a"/>
    <w:link w:val="ab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72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377">
          <w:marLeft w:val="195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245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5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ien2@cgc-akit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秋田県信用保証協会</Company>
  <LinksUpToDate>false</LinksUpToDate>
  <CharactersWithSpaces>656</CharactersWithSpaces>
  <SharedDoc>false</SharedDoc>
  <HLinks>
    <vt:vector size="6" baseType="variant"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mailto:induprom@pref.akita.lg.jp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佐藤SS</dc:creator>
  <cp:lastModifiedBy>sien2</cp:lastModifiedBy>
  <cp:revision>5</cp:revision>
  <cp:lastPrinted>2016-10-06T01:06:00Z</cp:lastPrinted>
  <dcterms:created xsi:type="dcterms:W3CDTF">2017-07-04T01:23:00Z</dcterms:created>
  <dcterms:modified xsi:type="dcterms:W3CDTF">2017-07-04T01:47:00Z</dcterms:modified>
</cp:coreProperties>
</file>